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01E6E" w14:textId="77777777" w:rsidR="004D46C7" w:rsidRPr="004B1E2F" w:rsidRDefault="004D46C7" w:rsidP="004F590C">
      <w:pPr>
        <w:spacing w:after="0" w:line="240" w:lineRule="auto"/>
        <w:rPr>
          <w:rFonts w:cs="Calibri"/>
        </w:rPr>
      </w:pPr>
    </w:p>
    <w:p w14:paraId="158C08A1" w14:textId="54B108B8" w:rsidR="00AD284C" w:rsidRPr="004F590C" w:rsidRDefault="00AD284C" w:rsidP="004F590C">
      <w:pPr>
        <w:spacing w:after="0" w:line="240" w:lineRule="auto"/>
        <w:rPr>
          <w:rFonts w:cs="Calibri"/>
          <w:sz w:val="44"/>
          <w:szCs w:val="44"/>
        </w:rPr>
      </w:pPr>
      <w:r w:rsidRPr="004F590C">
        <w:rPr>
          <w:rFonts w:cs="Calibri"/>
          <w:sz w:val="44"/>
          <w:szCs w:val="44"/>
        </w:rPr>
        <w:t>BEHEERSOVEREENKOMST</w:t>
      </w:r>
      <w:r w:rsidR="004D46C7" w:rsidRPr="004F590C">
        <w:rPr>
          <w:rFonts w:cs="Calibri"/>
          <w:sz w:val="44"/>
          <w:szCs w:val="44"/>
        </w:rPr>
        <w:t xml:space="preserve"> </w:t>
      </w:r>
      <w:r w:rsidRPr="004F590C">
        <w:rPr>
          <w:rFonts w:cs="Calibri"/>
          <w:sz w:val="44"/>
          <w:szCs w:val="44"/>
        </w:rPr>
        <w:t>G</w:t>
      </w:r>
      <w:r w:rsidR="004F590C" w:rsidRPr="004F590C">
        <w:rPr>
          <w:rFonts w:cs="Calibri"/>
          <w:sz w:val="44"/>
          <w:szCs w:val="44"/>
        </w:rPr>
        <w:t>emeente</w:t>
      </w:r>
      <w:r w:rsidRPr="004F590C">
        <w:rPr>
          <w:rFonts w:cs="Calibri"/>
          <w:sz w:val="44"/>
          <w:szCs w:val="44"/>
        </w:rPr>
        <w:t xml:space="preserve"> – OCMW Koekelare</w:t>
      </w:r>
    </w:p>
    <w:p w14:paraId="3833C87A" w14:textId="77777777" w:rsidR="00AD284C" w:rsidRPr="004B1E2F" w:rsidRDefault="00AD284C" w:rsidP="008142A9">
      <w:pPr>
        <w:spacing w:after="0" w:line="240" w:lineRule="auto"/>
        <w:jc w:val="both"/>
        <w:rPr>
          <w:rFonts w:cs="Calibri"/>
        </w:rPr>
      </w:pPr>
    </w:p>
    <w:p w14:paraId="359ECECE" w14:textId="77777777" w:rsidR="00471998" w:rsidRPr="004B1E2F" w:rsidRDefault="00471998" w:rsidP="008142A9">
      <w:pPr>
        <w:spacing w:after="0" w:line="240" w:lineRule="auto"/>
        <w:jc w:val="both"/>
        <w:rPr>
          <w:rFonts w:cs="Calibri"/>
        </w:rPr>
      </w:pPr>
    </w:p>
    <w:p w14:paraId="2870908D" w14:textId="77777777" w:rsidR="00AD284C" w:rsidRPr="004B1E2F" w:rsidRDefault="00AD284C" w:rsidP="008142A9">
      <w:pPr>
        <w:spacing w:after="0" w:line="240" w:lineRule="auto"/>
        <w:jc w:val="both"/>
        <w:rPr>
          <w:rFonts w:cs="Calibri"/>
        </w:rPr>
      </w:pPr>
      <w:r w:rsidRPr="004B1E2F">
        <w:rPr>
          <w:rFonts w:cs="Calibri"/>
        </w:rPr>
        <w:t>Tussen Gemeente Koekelare</w:t>
      </w:r>
    </w:p>
    <w:p w14:paraId="0166314A" w14:textId="77777777" w:rsidR="00471998" w:rsidRPr="004B1E2F" w:rsidRDefault="00471998" w:rsidP="008142A9">
      <w:pPr>
        <w:spacing w:after="0" w:line="240" w:lineRule="auto"/>
        <w:jc w:val="both"/>
        <w:rPr>
          <w:rFonts w:cs="Calibri"/>
        </w:rPr>
      </w:pPr>
    </w:p>
    <w:p w14:paraId="487DA2F9" w14:textId="77777777" w:rsidR="00AD284C" w:rsidRPr="004B1E2F" w:rsidRDefault="00AD284C" w:rsidP="008142A9">
      <w:pPr>
        <w:spacing w:after="0" w:line="240" w:lineRule="auto"/>
        <w:jc w:val="both"/>
        <w:rPr>
          <w:rFonts w:cs="Calibri"/>
          <w:i/>
        </w:rPr>
      </w:pPr>
      <w:r w:rsidRPr="004B1E2F">
        <w:rPr>
          <w:rFonts w:cs="Calibri"/>
        </w:rPr>
        <w:t xml:space="preserve">vertegenwoordigd door </w:t>
      </w:r>
      <w:r w:rsidR="005828EA">
        <w:rPr>
          <w:rFonts w:cs="Calibri"/>
        </w:rPr>
        <w:t>mevrouw Kelly TANGHE – voorzitter van de gemeenteraad en</w:t>
      </w:r>
      <w:r w:rsidR="00B91DE3" w:rsidRPr="004B1E2F">
        <w:rPr>
          <w:rFonts w:cs="Calibri"/>
        </w:rPr>
        <w:t xml:space="preserve"> </w:t>
      </w:r>
      <w:r w:rsidRPr="004B1E2F">
        <w:rPr>
          <w:rFonts w:cs="Calibri"/>
        </w:rPr>
        <w:t>de heer Lode CLAEYS – algemeen directeur</w:t>
      </w:r>
      <w:r w:rsidR="005828EA">
        <w:rPr>
          <w:rFonts w:cs="Calibri"/>
        </w:rPr>
        <w:t xml:space="preserve">, </w:t>
      </w:r>
      <w:r w:rsidR="005828EA" w:rsidRPr="005828EA">
        <w:rPr>
          <w:rFonts w:cs="Calibri"/>
        </w:rPr>
        <w:t xml:space="preserve">handelend in naam en voor rekening van de gemeente </w:t>
      </w:r>
      <w:r w:rsidR="005828EA">
        <w:rPr>
          <w:rFonts w:cs="Calibri"/>
        </w:rPr>
        <w:t>Koekelare</w:t>
      </w:r>
      <w:r w:rsidR="005828EA" w:rsidRPr="005828EA">
        <w:rPr>
          <w:rFonts w:cs="Calibri"/>
        </w:rPr>
        <w:t xml:space="preserve"> in uitvoering van de beslissing van de gemeenteraad van heden</w:t>
      </w:r>
    </w:p>
    <w:p w14:paraId="16E2020D" w14:textId="77777777" w:rsidR="00471998" w:rsidRPr="004B1E2F" w:rsidRDefault="00471998" w:rsidP="008142A9">
      <w:pPr>
        <w:spacing w:after="0" w:line="240" w:lineRule="auto"/>
        <w:jc w:val="both"/>
        <w:rPr>
          <w:rFonts w:cs="Calibri"/>
        </w:rPr>
      </w:pPr>
    </w:p>
    <w:p w14:paraId="7775789F" w14:textId="77777777" w:rsidR="00AD284C" w:rsidRPr="004B1E2F" w:rsidRDefault="00AD284C" w:rsidP="008142A9">
      <w:pPr>
        <w:spacing w:after="0" w:line="240" w:lineRule="auto"/>
        <w:jc w:val="both"/>
        <w:rPr>
          <w:rFonts w:cs="Calibri"/>
        </w:rPr>
      </w:pPr>
      <w:r w:rsidRPr="004B1E2F">
        <w:rPr>
          <w:rFonts w:cs="Calibri"/>
        </w:rPr>
        <w:t xml:space="preserve">hierna genoemd de </w:t>
      </w:r>
      <w:r w:rsidR="008142A9">
        <w:rPr>
          <w:rFonts w:cs="Calibri"/>
        </w:rPr>
        <w:t>‘</w:t>
      </w:r>
      <w:r w:rsidRPr="004B1E2F">
        <w:rPr>
          <w:rFonts w:cs="Calibri"/>
        </w:rPr>
        <w:t>gemeente</w:t>
      </w:r>
      <w:r w:rsidR="008142A9">
        <w:rPr>
          <w:rFonts w:cs="Calibri"/>
        </w:rPr>
        <w:t>’</w:t>
      </w:r>
    </w:p>
    <w:p w14:paraId="70A16C09" w14:textId="77777777" w:rsidR="00471998" w:rsidRPr="004B1E2F" w:rsidRDefault="00471998" w:rsidP="008142A9">
      <w:pPr>
        <w:spacing w:after="0" w:line="240" w:lineRule="auto"/>
        <w:jc w:val="both"/>
        <w:rPr>
          <w:rFonts w:cs="Calibri"/>
        </w:rPr>
      </w:pPr>
    </w:p>
    <w:p w14:paraId="7BBA9445" w14:textId="77777777" w:rsidR="00471998" w:rsidRPr="004B1E2F" w:rsidRDefault="00AD284C" w:rsidP="008142A9">
      <w:pPr>
        <w:spacing w:after="0" w:line="240" w:lineRule="auto"/>
        <w:jc w:val="both"/>
        <w:rPr>
          <w:rFonts w:cs="Calibri"/>
        </w:rPr>
      </w:pPr>
      <w:r w:rsidRPr="004B1E2F">
        <w:rPr>
          <w:rFonts w:cs="Calibri"/>
        </w:rPr>
        <w:t xml:space="preserve">EN </w:t>
      </w:r>
      <w:r w:rsidRPr="004B1E2F">
        <w:rPr>
          <w:rFonts w:cs="Calibri"/>
        </w:rPr>
        <w:br/>
      </w:r>
    </w:p>
    <w:p w14:paraId="3FD716C6" w14:textId="77777777" w:rsidR="00AD284C" w:rsidRPr="004B1E2F" w:rsidRDefault="00AD284C" w:rsidP="008142A9">
      <w:pPr>
        <w:spacing w:after="0" w:line="240" w:lineRule="auto"/>
        <w:jc w:val="both"/>
        <w:rPr>
          <w:rFonts w:cs="Calibri"/>
        </w:rPr>
      </w:pPr>
      <w:r w:rsidRPr="004B1E2F">
        <w:rPr>
          <w:rFonts w:cs="Calibri"/>
        </w:rPr>
        <w:t>Openbaar Centrum voor Maatschappelijk Welzijn Koekelare</w:t>
      </w:r>
    </w:p>
    <w:p w14:paraId="39917F93" w14:textId="77777777" w:rsidR="00471998" w:rsidRPr="004B1E2F" w:rsidRDefault="00471998" w:rsidP="008142A9">
      <w:pPr>
        <w:spacing w:after="0" w:line="240" w:lineRule="auto"/>
        <w:jc w:val="both"/>
        <w:rPr>
          <w:rFonts w:cs="Calibri"/>
        </w:rPr>
      </w:pPr>
    </w:p>
    <w:p w14:paraId="1DD7F57C" w14:textId="2AD57EE7" w:rsidR="0032531C" w:rsidRPr="004B1E2F" w:rsidRDefault="005828EA" w:rsidP="008142A9">
      <w:pPr>
        <w:spacing w:after="0" w:line="240" w:lineRule="auto"/>
        <w:jc w:val="both"/>
        <w:rPr>
          <w:rFonts w:cs="Calibri"/>
          <w:i/>
        </w:rPr>
      </w:pPr>
      <w:r w:rsidRPr="004B1E2F">
        <w:rPr>
          <w:rFonts w:cs="Calibri"/>
        </w:rPr>
        <w:t xml:space="preserve">vertegenwoordigd door </w:t>
      </w:r>
      <w:r>
        <w:rPr>
          <w:rFonts w:cs="Calibri"/>
        </w:rPr>
        <w:t xml:space="preserve">mevrouw Kelly TANGHE – voorzitter </w:t>
      </w:r>
      <w:r w:rsidRPr="001378F3">
        <w:rPr>
          <w:rFonts w:cs="Calibri"/>
        </w:rPr>
        <w:t xml:space="preserve">van de </w:t>
      </w:r>
      <w:r w:rsidR="00371409" w:rsidRPr="001378F3">
        <w:rPr>
          <w:rFonts w:cs="Calibri"/>
        </w:rPr>
        <w:t>raad voor maatschappelijk welzijn</w:t>
      </w:r>
      <w:r w:rsidR="00371409">
        <w:rPr>
          <w:rFonts w:cs="Calibri"/>
        </w:rPr>
        <w:t xml:space="preserve"> </w:t>
      </w:r>
      <w:r>
        <w:rPr>
          <w:rFonts w:cs="Calibri"/>
        </w:rPr>
        <w:t>en</w:t>
      </w:r>
      <w:r w:rsidRPr="004B1E2F">
        <w:rPr>
          <w:rFonts w:cs="Calibri"/>
        </w:rPr>
        <w:t xml:space="preserve"> de heer Lode CLAEYS – algemeen directeur</w:t>
      </w:r>
      <w:r>
        <w:rPr>
          <w:rFonts w:cs="Calibri"/>
        </w:rPr>
        <w:t xml:space="preserve">, </w:t>
      </w:r>
      <w:r w:rsidRPr="005828EA">
        <w:rPr>
          <w:rFonts w:cs="Calibri"/>
        </w:rPr>
        <w:t xml:space="preserve">handelend in naam en voor rekening van </w:t>
      </w:r>
      <w:r>
        <w:rPr>
          <w:rFonts w:cs="Calibri"/>
        </w:rPr>
        <w:t>het openbaar centrum voor maatschappelijk welzijn Koekelare</w:t>
      </w:r>
      <w:r w:rsidRPr="005828EA">
        <w:rPr>
          <w:rFonts w:cs="Calibri"/>
        </w:rPr>
        <w:t xml:space="preserve"> in uitvoering van de beslissing van de </w:t>
      </w:r>
      <w:r>
        <w:rPr>
          <w:rFonts w:cs="Calibri"/>
        </w:rPr>
        <w:t>raad voor maatschappelijk welzijn</w:t>
      </w:r>
      <w:r w:rsidRPr="005828EA">
        <w:rPr>
          <w:rFonts w:cs="Calibri"/>
        </w:rPr>
        <w:t xml:space="preserve"> van heden</w:t>
      </w:r>
    </w:p>
    <w:p w14:paraId="00F149AD" w14:textId="77777777" w:rsidR="00471998" w:rsidRPr="004B1E2F" w:rsidRDefault="00471998" w:rsidP="008142A9">
      <w:pPr>
        <w:spacing w:after="0" w:line="240" w:lineRule="auto"/>
        <w:jc w:val="both"/>
        <w:rPr>
          <w:rFonts w:cs="Calibri"/>
        </w:rPr>
      </w:pPr>
    </w:p>
    <w:p w14:paraId="43A42B18" w14:textId="77777777" w:rsidR="00AD284C" w:rsidRPr="004B1E2F" w:rsidRDefault="00AD284C" w:rsidP="008142A9">
      <w:pPr>
        <w:spacing w:after="0" w:line="240" w:lineRule="auto"/>
        <w:jc w:val="both"/>
        <w:rPr>
          <w:rFonts w:cs="Calibri"/>
        </w:rPr>
      </w:pPr>
      <w:r w:rsidRPr="004B1E2F">
        <w:rPr>
          <w:rFonts w:cs="Calibri"/>
        </w:rPr>
        <w:t xml:space="preserve">hierna genoemd </w:t>
      </w:r>
      <w:r w:rsidR="008142A9">
        <w:rPr>
          <w:rFonts w:cs="Calibri"/>
        </w:rPr>
        <w:t>‘</w:t>
      </w:r>
      <w:r w:rsidRPr="004B1E2F">
        <w:rPr>
          <w:rFonts w:cs="Calibri"/>
        </w:rPr>
        <w:t>OCMW</w:t>
      </w:r>
      <w:r w:rsidR="008142A9">
        <w:rPr>
          <w:rFonts w:cs="Calibri"/>
        </w:rPr>
        <w:t>’</w:t>
      </w:r>
    </w:p>
    <w:p w14:paraId="0C1608DF" w14:textId="77777777" w:rsidR="00AD284C" w:rsidRPr="004B1E2F" w:rsidRDefault="00AD284C" w:rsidP="008142A9">
      <w:pPr>
        <w:spacing w:after="0" w:line="240" w:lineRule="auto"/>
        <w:jc w:val="both"/>
        <w:rPr>
          <w:rFonts w:cs="Calibri"/>
        </w:rPr>
      </w:pPr>
      <w:r w:rsidRPr="004B1E2F">
        <w:rPr>
          <w:rFonts w:cs="Calibri"/>
        </w:rPr>
        <w:t xml:space="preserve"> </w:t>
      </w:r>
      <w:r w:rsidRPr="004B1E2F">
        <w:rPr>
          <w:rFonts w:cs="Calibri"/>
        </w:rPr>
        <w:br/>
        <w:t xml:space="preserve">is overeengekomen wat volgt: </w:t>
      </w:r>
    </w:p>
    <w:p w14:paraId="445F0716" w14:textId="77777777" w:rsidR="00471998" w:rsidRPr="004B1E2F" w:rsidRDefault="00471998" w:rsidP="008142A9">
      <w:pPr>
        <w:spacing w:after="0" w:line="240" w:lineRule="auto"/>
        <w:jc w:val="both"/>
        <w:rPr>
          <w:rFonts w:cs="Calibri"/>
        </w:rPr>
      </w:pPr>
    </w:p>
    <w:p w14:paraId="0C9FBA0D" w14:textId="77777777" w:rsidR="00471998" w:rsidRPr="004B1E2F" w:rsidRDefault="00471998" w:rsidP="008142A9">
      <w:pPr>
        <w:spacing w:after="0" w:line="240" w:lineRule="auto"/>
        <w:jc w:val="both"/>
        <w:rPr>
          <w:rFonts w:cs="Calibri"/>
        </w:rPr>
      </w:pPr>
    </w:p>
    <w:p w14:paraId="66B13D24" w14:textId="77777777" w:rsidR="00471998" w:rsidRPr="00B33312" w:rsidRDefault="00471998" w:rsidP="008142A9">
      <w:pPr>
        <w:spacing w:after="0" w:line="240" w:lineRule="auto"/>
        <w:jc w:val="both"/>
        <w:rPr>
          <w:rFonts w:cs="Calibri"/>
          <w:b/>
          <w:bCs/>
        </w:rPr>
      </w:pPr>
      <w:r w:rsidRPr="00B33312">
        <w:rPr>
          <w:rFonts w:cs="Calibri"/>
          <w:b/>
          <w:bCs/>
        </w:rPr>
        <w:t>Artikel 1 – Voorwerp van de beheersovereenkomst</w:t>
      </w:r>
    </w:p>
    <w:p w14:paraId="388385AA" w14:textId="77777777" w:rsidR="00471998" w:rsidRPr="004B1E2F" w:rsidRDefault="00471998" w:rsidP="008142A9">
      <w:pPr>
        <w:pStyle w:val="Lijstalinea"/>
        <w:ind w:left="0"/>
        <w:jc w:val="both"/>
      </w:pPr>
    </w:p>
    <w:p w14:paraId="28ABA0B4" w14:textId="77777777" w:rsidR="004D46C7" w:rsidRPr="008142A9" w:rsidRDefault="004D46C7" w:rsidP="008142A9">
      <w:pPr>
        <w:autoSpaceDE w:val="0"/>
        <w:autoSpaceDN w:val="0"/>
        <w:adjustRightInd w:val="0"/>
        <w:spacing w:after="0" w:line="240" w:lineRule="auto"/>
        <w:jc w:val="both"/>
        <w:rPr>
          <w:rFonts w:cs="Calibri"/>
        </w:rPr>
      </w:pPr>
      <w:r w:rsidRPr="008142A9">
        <w:rPr>
          <w:rFonts w:cs="Calibri"/>
        </w:rPr>
        <w:t xml:space="preserve">Gemeente en OCMW Koekelare zijn </w:t>
      </w:r>
      <w:r w:rsidR="00613960" w:rsidRPr="008142A9">
        <w:rPr>
          <w:rFonts w:cs="Calibri"/>
        </w:rPr>
        <w:t>lokale</w:t>
      </w:r>
      <w:r w:rsidRPr="008142A9">
        <w:rPr>
          <w:rFonts w:cs="Calibri"/>
        </w:rPr>
        <w:t xml:space="preserve"> besturen actief binnen hetzelfde territorium. De doelstelling van beide besturen is een zo goed mogelijk functionerende organisatie tot stand te brengen om de meeste efficiënte dienstverlening aan de bevolking te bieden en te garanderen.</w:t>
      </w:r>
    </w:p>
    <w:p w14:paraId="5B40D9FA" w14:textId="77777777" w:rsidR="004D46C7" w:rsidRPr="004B1E2F" w:rsidRDefault="004D46C7" w:rsidP="008142A9">
      <w:pPr>
        <w:autoSpaceDE w:val="0"/>
        <w:autoSpaceDN w:val="0"/>
        <w:adjustRightInd w:val="0"/>
        <w:spacing w:after="0" w:line="240" w:lineRule="auto"/>
        <w:jc w:val="both"/>
        <w:rPr>
          <w:rFonts w:cs="Calibri"/>
        </w:rPr>
      </w:pPr>
      <w:r w:rsidRPr="008142A9">
        <w:rPr>
          <w:rFonts w:cs="Calibri"/>
        </w:rPr>
        <w:t>De nood aan integraal besturen met meer bestuurskracht, de financiële beperkingen en de mogelijkheden tot efficiëntiewinst via schaalvoordelen en verminderde overheadkosten brengen beide besturen dichter bi</w:t>
      </w:r>
      <w:r w:rsidR="00613960" w:rsidRPr="008142A9">
        <w:rPr>
          <w:rFonts w:cs="Calibri"/>
        </w:rPr>
        <w:t>j</w:t>
      </w:r>
      <w:r w:rsidRPr="008142A9">
        <w:rPr>
          <w:rFonts w:cs="Calibri"/>
        </w:rPr>
        <w:t xml:space="preserve"> elkaar.</w:t>
      </w:r>
    </w:p>
    <w:p w14:paraId="61F73BB0" w14:textId="77777777" w:rsidR="00B91DE3" w:rsidRPr="004B1E2F" w:rsidRDefault="004D46C7" w:rsidP="008142A9">
      <w:pPr>
        <w:autoSpaceDE w:val="0"/>
        <w:autoSpaceDN w:val="0"/>
        <w:adjustRightInd w:val="0"/>
        <w:spacing w:after="0" w:line="240" w:lineRule="auto"/>
        <w:jc w:val="both"/>
        <w:rPr>
          <w:rFonts w:cs="Calibri"/>
        </w:rPr>
      </w:pPr>
      <w:r w:rsidRPr="004B1E2F">
        <w:rPr>
          <w:rFonts w:cs="Calibri"/>
        </w:rPr>
        <w:t>Het Decreet Lokaal Bestuur (art. 40 en art. 77) bepaalt de bevoegdheden van de</w:t>
      </w:r>
      <w:r w:rsidR="008142A9">
        <w:rPr>
          <w:rFonts w:cs="Calibri"/>
        </w:rPr>
        <w:t xml:space="preserve"> </w:t>
      </w:r>
      <w:r w:rsidRPr="004B1E2F">
        <w:rPr>
          <w:rFonts w:cs="Calibri"/>
        </w:rPr>
        <w:t xml:space="preserve">gemeenteraad en OCMW-raad. In deze context is het dan ook aangewezen verder uitvoering te geven aan de mogelijkheden tot samenwerking die het meest mogelijkheden tot efficiëntieverhoging en organisatieversterking met zich meebrengen, rekening houdend met de eigen specificiteit en de gezamenlijk vastgestelde doelstellingen. </w:t>
      </w:r>
      <w:r w:rsidR="00B91DE3" w:rsidRPr="004B1E2F">
        <w:rPr>
          <w:rFonts w:cs="Calibri"/>
        </w:rPr>
        <w:t>Vanuit een behoorlijk bestuur beogen gemeente en OCMW Koekelare een doorgedreven samenwerking en integratie uit te bouwen teneinde een synergie op vlak van beleid, werking en organisatie te realiseren, zodanig dat op de meest effectieve en efficiënte wijze een kwaliteitsvolle dienstverlening kan aangeboden worden aan de burger.</w:t>
      </w:r>
    </w:p>
    <w:p w14:paraId="64B9B00B" w14:textId="77777777" w:rsidR="00B91DE3" w:rsidRPr="004B1E2F" w:rsidRDefault="00B91DE3" w:rsidP="008142A9">
      <w:pPr>
        <w:pStyle w:val="Lijstalinea"/>
        <w:ind w:left="0"/>
        <w:jc w:val="both"/>
      </w:pPr>
    </w:p>
    <w:p w14:paraId="42A37F6C" w14:textId="77777777" w:rsidR="00B91DE3" w:rsidRPr="004B1E2F" w:rsidRDefault="00471998" w:rsidP="008142A9">
      <w:pPr>
        <w:autoSpaceDE w:val="0"/>
        <w:autoSpaceDN w:val="0"/>
        <w:adjustRightInd w:val="0"/>
        <w:spacing w:after="0" w:line="240" w:lineRule="auto"/>
        <w:jc w:val="both"/>
        <w:rPr>
          <w:rFonts w:cs="Calibri"/>
        </w:rPr>
      </w:pPr>
      <w:r w:rsidRPr="004B1E2F">
        <w:rPr>
          <w:rFonts w:cs="Calibri"/>
        </w:rPr>
        <w:t>Deze beheersovereenkomst legt de modaliteiten vast van de</w:t>
      </w:r>
      <w:r w:rsidR="00B91DE3" w:rsidRPr="004B1E2F">
        <w:rPr>
          <w:rFonts w:cs="Calibri"/>
        </w:rPr>
        <w:t>ze</w:t>
      </w:r>
      <w:r w:rsidRPr="004B1E2F">
        <w:rPr>
          <w:rFonts w:cs="Calibri"/>
        </w:rPr>
        <w:t xml:space="preserve"> samenwerking van gemeente en OCMW Koekelare op het ambtelijke niveau</w:t>
      </w:r>
      <w:r w:rsidR="009B3FBE" w:rsidRPr="004B1E2F">
        <w:rPr>
          <w:rFonts w:cs="Calibri"/>
        </w:rPr>
        <w:t xml:space="preserve"> en dient als </w:t>
      </w:r>
      <w:r w:rsidR="009B3FBE" w:rsidRPr="004B1E2F">
        <w:rPr>
          <w:rFonts w:cs="Calibri"/>
          <w:lang w:eastAsia="nl-BE"/>
        </w:rPr>
        <w:t>projectplan om de gemeente en het OCMW dichter bij elkaar te brengen.</w:t>
      </w:r>
    </w:p>
    <w:p w14:paraId="155C1B84" w14:textId="77777777" w:rsidR="00B91DE3" w:rsidRPr="004B1E2F" w:rsidRDefault="00B91DE3" w:rsidP="008142A9">
      <w:pPr>
        <w:pStyle w:val="Lijstalinea"/>
        <w:ind w:left="0"/>
        <w:jc w:val="both"/>
      </w:pPr>
    </w:p>
    <w:p w14:paraId="09986329" w14:textId="77777777" w:rsidR="00471998" w:rsidRDefault="00471998" w:rsidP="008142A9">
      <w:pPr>
        <w:pStyle w:val="Lijstalinea"/>
        <w:ind w:left="360"/>
        <w:jc w:val="both"/>
      </w:pPr>
    </w:p>
    <w:p w14:paraId="3620C4F5" w14:textId="77777777" w:rsidR="008142A9" w:rsidRDefault="008142A9" w:rsidP="008142A9">
      <w:pPr>
        <w:pStyle w:val="Lijstalinea"/>
        <w:ind w:left="360"/>
        <w:jc w:val="both"/>
      </w:pPr>
    </w:p>
    <w:p w14:paraId="2230B329" w14:textId="77777777" w:rsidR="008142A9" w:rsidRPr="004B1E2F" w:rsidRDefault="008142A9" w:rsidP="008142A9">
      <w:pPr>
        <w:pStyle w:val="Lijstalinea"/>
        <w:ind w:left="360"/>
        <w:jc w:val="both"/>
      </w:pPr>
    </w:p>
    <w:p w14:paraId="415602A9" w14:textId="77777777" w:rsidR="000C7530" w:rsidRPr="004B1E2F" w:rsidRDefault="000C7530" w:rsidP="008142A9">
      <w:pPr>
        <w:pStyle w:val="Lijstalinea"/>
        <w:ind w:left="360"/>
        <w:jc w:val="both"/>
      </w:pPr>
    </w:p>
    <w:p w14:paraId="1BB0F446" w14:textId="77777777" w:rsidR="00471998" w:rsidRPr="00B33312" w:rsidRDefault="00471998" w:rsidP="008142A9">
      <w:pPr>
        <w:pStyle w:val="Lijstalinea"/>
        <w:ind w:left="0"/>
        <w:jc w:val="both"/>
        <w:rPr>
          <w:b/>
          <w:bCs/>
        </w:rPr>
      </w:pPr>
      <w:r w:rsidRPr="00B33312">
        <w:rPr>
          <w:b/>
          <w:bCs/>
        </w:rPr>
        <w:t>Artikel 2 – Juridisch kader</w:t>
      </w:r>
    </w:p>
    <w:p w14:paraId="6E97E3F7" w14:textId="77777777" w:rsidR="00471998" w:rsidRPr="004B1E2F" w:rsidRDefault="00471998" w:rsidP="008142A9">
      <w:pPr>
        <w:pStyle w:val="Lijstalinea"/>
        <w:ind w:left="0"/>
        <w:jc w:val="both"/>
      </w:pPr>
    </w:p>
    <w:p w14:paraId="54115FF5" w14:textId="77777777" w:rsidR="00471998" w:rsidRPr="004B1E2F" w:rsidRDefault="00471998" w:rsidP="008142A9">
      <w:pPr>
        <w:pStyle w:val="Lijstalinea"/>
        <w:numPr>
          <w:ilvl w:val="1"/>
          <w:numId w:val="7"/>
        </w:numPr>
        <w:ind w:left="0" w:firstLine="0"/>
        <w:jc w:val="both"/>
      </w:pPr>
      <w:r w:rsidRPr="004B1E2F">
        <w:t>Het decreet van 22 december 2017 over het lokaal bestuur (B.S. 15 februari 2018)</w:t>
      </w:r>
      <w:r w:rsidRPr="004B1E2F">
        <w:rPr>
          <w:rStyle w:val="Voetnootmarkering"/>
        </w:rPr>
        <w:t xml:space="preserve"> </w:t>
      </w:r>
      <w:r w:rsidRPr="004B1E2F">
        <w:rPr>
          <w:rStyle w:val="Voetnootmarkering"/>
        </w:rPr>
        <w:footnoteReference w:id="1"/>
      </w:r>
      <w:r w:rsidRPr="004B1E2F">
        <w:br/>
      </w:r>
      <w:r w:rsidRPr="004B1E2F">
        <w:br/>
        <w:t>Het decreet lokaal bestuur regelt o.m. het bestuur van de gemeenten en de openbare centra voor maatschappelijk welzijn (</w:t>
      </w:r>
      <w:proofErr w:type="spellStart"/>
      <w:r w:rsidRPr="004B1E2F">
        <w:t>OCMW’s</w:t>
      </w:r>
      <w:proofErr w:type="spellEnd"/>
      <w:r w:rsidRPr="004B1E2F">
        <w:t xml:space="preserve">). </w:t>
      </w:r>
    </w:p>
    <w:p w14:paraId="399B2321" w14:textId="77777777" w:rsidR="00471998" w:rsidRPr="004B1E2F" w:rsidRDefault="00471998" w:rsidP="008142A9">
      <w:pPr>
        <w:pStyle w:val="Lijstalinea"/>
        <w:ind w:left="0"/>
        <w:jc w:val="both"/>
      </w:pPr>
    </w:p>
    <w:p w14:paraId="0F9F7CC3" w14:textId="77777777" w:rsidR="00471998" w:rsidRPr="004B1E2F" w:rsidRDefault="00471998" w:rsidP="008142A9">
      <w:pPr>
        <w:pStyle w:val="Lijstalinea"/>
        <w:ind w:left="0"/>
        <w:jc w:val="both"/>
      </w:pPr>
      <w:r w:rsidRPr="004B1E2F">
        <w:t xml:space="preserve">Gemeente en OCMW zijn twee aparte rechtspersonen, die eenzelfde doel delen zoals bepaald in artikel 1 van het decreet van 22 december 2017 over het lokaal bestuur: ‘De gemeenten en de openbare centra voor maatschappelijk welzijn beogen om op het lokale niveau duurzaam bij te dragen aan het welzijn van de burgers en verzekeren een burgernabije, democratische, transparante en doelmatige uitoefening van hun bevoegdheden.’ </w:t>
      </w:r>
    </w:p>
    <w:p w14:paraId="7481FB29" w14:textId="77777777" w:rsidR="00471998" w:rsidRPr="004B1E2F" w:rsidRDefault="00471998" w:rsidP="008142A9">
      <w:pPr>
        <w:pStyle w:val="Lijstalinea"/>
        <w:ind w:left="0"/>
        <w:jc w:val="both"/>
      </w:pPr>
      <w:r w:rsidRPr="004B1E2F">
        <w:br/>
        <w:t xml:space="preserve">Het decreet beoogt een vergaande integratie van beide organisaties op politiek en ambtelijk vlak. </w:t>
      </w:r>
    </w:p>
    <w:p w14:paraId="398D482F" w14:textId="77777777" w:rsidR="00471998" w:rsidRPr="004B1E2F" w:rsidRDefault="00471998" w:rsidP="008142A9">
      <w:pPr>
        <w:pStyle w:val="Lijstalinea"/>
        <w:numPr>
          <w:ilvl w:val="0"/>
          <w:numId w:val="30"/>
        </w:numPr>
        <w:jc w:val="both"/>
      </w:pPr>
      <w:r w:rsidRPr="004B1E2F">
        <w:t xml:space="preserve">De samenstelling, werking en bevoegdheden van de wetgevende (raden) en uitvoerende (college van burgemeester en schepenen / vast bureau) organen worden maximaal op elkaar afgestemd. </w:t>
      </w:r>
    </w:p>
    <w:p w14:paraId="7C170950" w14:textId="77777777" w:rsidR="00471998" w:rsidRPr="004B1E2F" w:rsidRDefault="00471998" w:rsidP="008142A9">
      <w:pPr>
        <w:pStyle w:val="Lijstalinea"/>
        <w:numPr>
          <w:ilvl w:val="0"/>
          <w:numId w:val="30"/>
        </w:numPr>
        <w:jc w:val="both"/>
      </w:pPr>
      <w:r w:rsidRPr="004B1E2F">
        <w:t>De ambtelijke integratie krijgt gestalte in een eenduidige ambtelijke aansturing en verantwoordelijkheid, er is namelijk een algemeen directeur en een financieel directeur die beide organisaties bedienen. De algemeen directeur en de financieel directeur zijn personeelslid van de gemeente.</w:t>
      </w:r>
    </w:p>
    <w:p w14:paraId="1ACD44E4" w14:textId="77777777" w:rsidR="00471998" w:rsidRPr="004B1E2F" w:rsidRDefault="00471998" w:rsidP="008142A9">
      <w:pPr>
        <w:pStyle w:val="Lijstalinea"/>
        <w:ind w:left="284"/>
        <w:jc w:val="both"/>
      </w:pPr>
    </w:p>
    <w:p w14:paraId="4FD897FF" w14:textId="77777777" w:rsidR="00471998" w:rsidRPr="004B1E2F" w:rsidRDefault="00471998" w:rsidP="008142A9">
      <w:pPr>
        <w:spacing w:after="0" w:line="240" w:lineRule="auto"/>
        <w:jc w:val="both"/>
        <w:rPr>
          <w:rFonts w:cs="Calibri"/>
        </w:rPr>
      </w:pPr>
      <w:r w:rsidRPr="004B1E2F">
        <w:rPr>
          <w:rFonts w:cs="Calibri"/>
        </w:rPr>
        <w:t xml:space="preserve">Het decreet bepaalt verder dat de besturen vrij zijn om al dan niet met gemeenschappelijke diensten te werken, maar werkt de modaliteiten van een eventuele samenwerking niet verder uit. </w:t>
      </w:r>
      <w:r w:rsidR="001B3753" w:rsidRPr="004B1E2F">
        <w:rPr>
          <w:rFonts w:cs="Calibri"/>
        </w:rPr>
        <w:t>G</w:t>
      </w:r>
      <w:r w:rsidRPr="004B1E2F">
        <w:rPr>
          <w:rFonts w:cs="Calibri"/>
        </w:rPr>
        <w:t>emeente en OCMW kunnen een beheersovereenkomst sluiten over het gebruik van elkaars diensten. In de beheersovereenkomst kan worden opgenomen dat de gemeente en het OCMW</w:t>
      </w:r>
      <w:r w:rsidRPr="004B1E2F">
        <w:rPr>
          <w:rStyle w:val="Voetnootmarkering"/>
          <w:rFonts w:cs="Calibri"/>
        </w:rPr>
        <w:t xml:space="preserve"> </w:t>
      </w:r>
      <w:r w:rsidR="0015498F" w:rsidRPr="004B1E2F">
        <w:rPr>
          <w:rFonts w:cs="Calibri"/>
        </w:rPr>
        <w:t xml:space="preserve">voor bepaalde functies een beroep kunnen doen op elkaars personeelsleden. Tegelijk kan bepaald worden dat de bevoegde organen hun beslissing- en ondertekeningsbevoegdheid kunnen toevertrouwen aan de personeelsleden van het andere bestuur binnen de grenzen vastgesteld in het decreet. </w:t>
      </w:r>
      <w:r w:rsidRPr="004B1E2F">
        <w:rPr>
          <w:rFonts w:cs="Calibri"/>
        </w:rPr>
        <w:t>(artikel 196,§2 lid 1 en lid 2 DLB)</w:t>
      </w:r>
    </w:p>
    <w:p w14:paraId="434C022E" w14:textId="77777777" w:rsidR="00471998" w:rsidRPr="004B1E2F" w:rsidRDefault="00471998" w:rsidP="008142A9">
      <w:pPr>
        <w:spacing w:after="0" w:line="240" w:lineRule="auto"/>
        <w:ind w:left="360"/>
        <w:jc w:val="both"/>
        <w:rPr>
          <w:rFonts w:cs="Calibri"/>
        </w:rPr>
      </w:pPr>
      <w:r w:rsidRPr="004B1E2F">
        <w:rPr>
          <w:rFonts w:cs="Calibri"/>
        </w:rPr>
        <w:br/>
      </w:r>
    </w:p>
    <w:p w14:paraId="55FC71CE" w14:textId="77777777" w:rsidR="009E6C31" w:rsidRPr="004B1E2F" w:rsidRDefault="00471998" w:rsidP="008142A9">
      <w:pPr>
        <w:pStyle w:val="Lijstalinea"/>
        <w:numPr>
          <w:ilvl w:val="1"/>
          <w:numId w:val="7"/>
        </w:numPr>
        <w:jc w:val="both"/>
      </w:pPr>
      <w:r w:rsidRPr="004B1E2F">
        <w:t>Organieke Wet van 8 juli 1976 betreffende de openbare centra voor maatschappelijk welzijn</w:t>
      </w:r>
      <w:r w:rsidR="002608F4" w:rsidRPr="004B1E2F">
        <w:t xml:space="preserve"> (B.S. </w:t>
      </w:r>
      <w:r w:rsidR="009E6C31" w:rsidRPr="004B1E2F">
        <w:t>05.08.1976)</w:t>
      </w:r>
    </w:p>
    <w:p w14:paraId="50A6D688" w14:textId="77777777" w:rsidR="002608F4" w:rsidRPr="004B1E2F" w:rsidRDefault="002608F4" w:rsidP="008142A9">
      <w:pPr>
        <w:pStyle w:val="Lijstalinea"/>
        <w:ind w:left="0"/>
        <w:jc w:val="both"/>
      </w:pPr>
    </w:p>
    <w:p w14:paraId="2B81126C" w14:textId="77777777" w:rsidR="0032531C" w:rsidRPr="004B1E2F" w:rsidRDefault="00471998" w:rsidP="008142A9">
      <w:pPr>
        <w:pStyle w:val="Lijstalinea"/>
        <w:ind w:left="0"/>
        <w:jc w:val="both"/>
      </w:pPr>
      <w:r w:rsidRPr="004B1E2F">
        <w:br/>
        <w:t xml:space="preserve">Bij het uittekenen van de samenwerking dient rekening te worden gehouden met de specifieke opdracht van het OCMW, zoals vermeld in de organieke wet van 8 juli 1976: </w:t>
      </w:r>
      <w:r w:rsidR="00E86176" w:rsidRPr="004B1E2F">
        <w:t>‘</w:t>
      </w:r>
      <w:r w:rsidRPr="004B1E2F">
        <w:t>Elke persoon heeft recht op maatschappelijke dienstverlening. Deze heeft tot doel eenieder in de mogelijkheid te stellen een leven te leiden dat beantwoordt</w:t>
      </w:r>
      <w:r w:rsidR="00E86176" w:rsidRPr="004B1E2F">
        <w:t xml:space="preserve"> aan de menselijke waardigheid.’</w:t>
      </w:r>
      <w:r w:rsidRPr="004B1E2F">
        <w:t xml:space="preserve"> </w:t>
      </w:r>
    </w:p>
    <w:p w14:paraId="11AC8C1C" w14:textId="77777777" w:rsidR="00E86176" w:rsidRPr="004B1E2F" w:rsidRDefault="00E86176" w:rsidP="008142A9">
      <w:pPr>
        <w:pStyle w:val="Lijstalinea"/>
        <w:ind w:left="0"/>
        <w:jc w:val="both"/>
      </w:pPr>
    </w:p>
    <w:p w14:paraId="2387BD9B" w14:textId="77777777" w:rsidR="0032531C" w:rsidRPr="004B1E2F" w:rsidRDefault="0032531C" w:rsidP="008142A9">
      <w:pPr>
        <w:pStyle w:val="Lijstalinea"/>
        <w:ind w:left="0"/>
        <w:jc w:val="both"/>
      </w:pPr>
    </w:p>
    <w:p w14:paraId="298195F6" w14:textId="77777777" w:rsidR="000C7530" w:rsidRPr="004B1E2F" w:rsidRDefault="000C7530" w:rsidP="008142A9">
      <w:pPr>
        <w:pStyle w:val="Lijstalinea"/>
        <w:ind w:left="0"/>
        <w:jc w:val="both"/>
      </w:pPr>
    </w:p>
    <w:p w14:paraId="22E42A32" w14:textId="77777777" w:rsidR="001378F3" w:rsidRDefault="001378F3">
      <w:pPr>
        <w:spacing w:after="0" w:line="240" w:lineRule="auto"/>
        <w:rPr>
          <w:rFonts w:cs="Calibri"/>
          <w:b/>
          <w:bCs/>
        </w:rPr>
      </w:pPr>
      <w:r>
        <w:rPr>
          <w:b/>
          <w:bCs/>
        </w:rPr>
        <w:br w:type="page"/>
      </w:r>
    </w:p>
    <w:p w14:paraId="6B62D01D" w14:textId="00F71B6F" w:rsidR="00471998" w:rsidRPr="00B33312" w:rsidRDefault="00E86176" w:rsidP="008142A9">
      <w:pPr>
        <w:pStyle w:val="Lijstalinea"/>
        <w:ind w:left="0"/>
        <w:jc w:val="both"/>
        <w:rPr>
          <w:b/>
          <w:bCs/>
        </w:rPr>
      </w:pPr>
      <w:r w:rsidRPr="00B33312">
        <w:rPr>
          <w:b/>
          <w:bCs/>
        </w:rPr>
        <w:lastRenderedPageBreak/>
        <w:t xml:space="preserve">Artikel 3 – Voortraject </w:t>
      </w:r>
      <w:r w:rsidR="009B3FBE" w:rsidRPr="00B33312">
        <w:rPr>
          <w:b/>
          <w:bCs/>
        </w:rPr>
        <w:t>integratieproject</w:t>
      </w:r>
    </w:p>
    <w:p w14:paraId="48D6C8E5" w14:textId="77777777" w:rsidR="00E86176" w:rsidRPr="004B1E2F" w:rsidRDefault="00E86176" w:rsidP="008142A9">
      <w:pPr>
        <w:pStyle w:val="Lijstalinea"/>
        <w:ind w:left="0"/>
        <w:jc w:val="both"/>
      </w:pPr>
    </w:p>
    <w:p w14:paraId="72E5C371" w14:textId="77777777" w:rsidR="0032531C" w:rsidRPr="004B1E2F" w:rsidRDefault="00471998" w:rsidP="008142A9">
      <w:pPr>
        <w:pStyle w:val="Lijstalinea"/>
        <w:numPr>
          <w:ilvl w:val="1"/>
          <w:numId w:val="29"/>
        </w:numPr>
        <w:jc w:val="both"/>
      </w:pPr>
      <w:r w:rsidRPr="004B1E2F">
        <w:t>Consensusmodel</w:t>
      </w:r>
    </w:p>
    <w:p w14:paraId="7387C67A" w14:textId="77777777" w:rsidR="00E86176" w:rsidRPr="004B1E2F" w:rsidRDefault="00471998" w:rsidP="008142A9">
      <w:pPr>
        <w:pStyle w:val="Lijstalinea"/>
        <w:ind w:left="0"/>
        <w:jc w:val="both"/>
      </w:pPr>
      <w:r w:rsidRPr="004B1E2F">
        <w:br/>
        <w:t>Om de overgang zo vlot en transparant mogelijk te doen verlopen werd in onderling overleg tussen de decretale graden van gemeente en OCMW en in overleg met het beleid een consensusvoorstel uitgewerkt met de invulling van de directeurs</w:t>
      </w:r>
      <w:r w:rsidR="000C7530" w:rsidRPr="004B1E2F">
        <w:t>functies en de passende functie</w:t>
      </w:r>
      <w:r w:rsidRPr="004B1E2F">
        <w:t xml:space="preserve">. </w:t>
      </w:r>
    </w:p>
    <w:p w14:paraId="3AD61D0C" w14:textId="77777777" w:rsidR="00E86176" w:rsidRPr="004B1E2F" w:rsidRDefault="00E86176" w:rsidP="008142A9">
      <w:pPr>
        <w:pStyle w:val="Lijstalinea"/>
        <w:ind w:left="360"/>
        <w:jc w:val="both"/>
      </w:pPr>
    </w:p>
    <w:p w14:paraId="04BE8722" w14:textId="77777777" w:rsidR="00E86176" w:rsidRPr="004B1E2F" w:rsidRDefault="000C7530" w:rsidP="008142A9">
      <w:pPr>
        <w:pStyle w:val="Lijstalinea"/>
        <w:numPr>
          <w:ilvl w:val="1"/>
          <w:numId w:val="10"/>
        </w:numPr>
        <w:jc w:val="both"/>
      </w:pPr>
      <w:r w:rsidRPr="004B1E2F">
        <w:t>Organisatievoorstel met organogram</w:t>
      </w:r>
    </w:p>
    <w:p w14:paraId="1C52E12B" w14:textId="77777777" w:rsidR="00481332" w:rsidRPr="004B1E2F" w:rsidRDefault="00471998" w:rsidP="008142A9">
      <w:pPr>
        <w:pStyle w:val="Lijstalinea"/>
        <w:ind w:left="0"/>
        <w:jc w:val="both"/>
      </w:pPr>
      <w:r w:rsidRPr="004B1E2F">
        <w:br/>
        <w:t xml:space="preserve">Deze consensus werd vertaald in een </w:t>
      </w:r>
      <w:r w:rsidR="00481332" w:rsidRPr="004B1E2F">
        <w:t>organisatievoorstel met organogram</w:t>
      </w:r>
      <w:r w:rsidRPr="004B1E2F">
        <w:t>, waarin de personeelsleden van beide organisaties zijn opgenomen</w:t>
      </w:r>
      <w:r w:rsidR="00481332" w:rsidRPr="004B1E2F">
        <w:t xml:space="preserve">. </w:t>
      </w:r>
      <w:r w:rsidR="0049053E" w:rsidRPr="004B1E2F">
        <w:t>De gemeenteraad nam akte hi</w:t>
      </w:r>
      <w:r w:rsidR="00E460BC" w:rsidRPr="004B1E2F">
        <w:t>ervan op datum van 25</w:t>
      </w:r>
      <w:r w:rsidR="0049053E" w:rsidRPr="004B1E2F">
        <w:t>.06.2018, de raad voor maatschappelijk welzijn op datum van</w:t>
      </w:r>
      <w:r w:rsidR="005E536A" w:rsidRPr="004B1E2F">
        <w:t xml:space="preserve"> 05.07.2018.</w:t>
      </w:r>
    </w:p>
    <w:p w14:paraId="329502D7" w14:textId="77777777" w:rsidR="00481332" w:rsidRPr="004B1E2F" w:rsidRDefault="00481332" w:rsidP="008142A9">
      <w:pPr>
        <w:pStyle w:val="Lijstalinea"/>
        <w:ind w:left="360"/>
        <w:jc w:val="both"/>
      </w:pPr>
    </w:p>
    <w:p w14:paraId="638049B8" w14:textId="77777777" w:rsidR="001D6CC0" w:rsidRPr="004B1E2F" w:rsidRDefault="001D6CC0" w:rsidP="008142A9">
      <w:pPr>
        <w:pStyle w:val="Lijstalinea"/>
        <w:numPr>
          <w:ilvl w:val="1"/>
          <w:numId w:val="10"/>
        </w:numPr>
        <w:jc w:val="both"/>
      </w:pPr>
      <w:r w:rsidRPr="004B1E2F">
        <w:t>Algemeen directeur, financieel directeur, ‘passende functie’ niveau A</w:t>
      </w:r>
    </w:p>
    <w:p w14:paraId="4B9916B2" w14:textId="77777777" w:rsidR="001D6CC0" w:rsidRPr="004B1E2F" w:rsidRDefault="001D6CC0" w:rsidP="008142A9">
      <w:pPr>
        <w:pStyle w:val="Lijstalinea"/>
        <w:ind w:left="360"/>
        <w:jc w:val="both"/>
      </w:pPr>
    </w:p>
    <w:p w14:paraId="4B08985C" w14:textId="77777777" w:rsidR="00481332" w:rsidRPr="004B1E2F" w:rsidRDefault="00481332" w:rsidP="008142A9">
      <w:pPr>
        <w:pStyle w:val="Lijstalinea"/>
        <w:ind w:left="0"/>
        <w:jc w:val="both"/>
      </w:pPr>
      <w:r w:rsidRPr="004B1E2F">
        <w:t>In gemeenteraadszitting van 25.06.2018 heeft de gemeenteraad akte genomen van de aanstelling van rechtswege van de gemeentesecretaris Lode CLAEYS als algemeen directeur en dit met ingang van 01.08.2018 en stel</w:t>
      </w:r>
      <w:r w:rsidR="001D6CC0" w:rsidRPr="004B1E2F">
        <w:t>t de gemeenteraad voor om de OCM</w:t>
      </w:r>
      <w:r w:rsidRPr="004B1E2F">
        <w:t xml:space="preserve">W secretaris Ann VAN DER VEKEN overeenkomstig artikel 589 DLB aan te stellen als directeur </w:t>
      </w:r>
      <w:r w:rsidR="006B6718">
        <w:t>Welzijn</w:t>
      </w:r>
      <w:r w:rsidRPr="004B1E2F">
        <w:t xml:space="preserve"> en </w:t>
      </w:r>
      <w:r w:rsidR="006B6718">
        <w:t>Gezin</w:t>
      </w:r>
      <w:r w:rsidRPr="004B1E2F">
        <w:t xml:space="preserve"> bij het OCMW en dit met ingang van 01.08.2018.</w:t>
      </w:r>
      <w:r w:rsidR="001D6CC0" w:rsidRPr="004B1E2F">
        <w:t xml:space="preserve"> De raad voor maatschappelijk welzijn heeft in zitting van 05 juli 2018 mevrouw Ann VAN DER VEKEN aangesteld als directeur </w:t>
      </w:r>
      <w:r w:rsidR="006B6718">
        <w:t>Welzijn</w:t>
      </w:r>
      <w:r w:rsidR="001D6CC0" w:rsidRPr="004B1E2F">
        <w:t xml:space="preserve"> en </w:t>
      </w:r>
      <w:r w:rsidR="006B6718">
        <w:t>Gezin</w:t>
      </w:r>
      <w:r w:rsidR="001D6CC0" w:rsidRPr="004B1E2F">
        <w:t xml:space="preserve"> (‘passende functie’ niveau A bij het OCMW).</w:t>
      </w:r>
    </w:p>
    <w:p w14:paraId="23C9D844" w14:textId="77777777" w:rsidR="00481332" w:rsidRPr="004B1E2F" w:rsidRDefault="00481332" w:rsidP="008142A9">
      <w:pPr>
        <w:pStyle w:val="Lijstalinea"/>
        <w:ind w:left="0"/>
        <w:jc w:val="both"/>
      </w:pPr>
    </w:p>
    <w:p w14:paraId="117A7030" w14:textId="77777777" w:rsidR="00481332" w:rsidRPr="004B1E2F" w:rsidRDefault="00481332" w:rsidP="008142A9">
      <w:pPr>
        <w:pStyle w:val="Lijstalinea"/>
        <w:ind w:left="0"/>
        <w:jc w:val="both"/>
      </w:pPr>
      <w:r w:rsidRPr="004B1E2F">
        <w:t xml:space="preserve">De financieel beheerder Liesbet DEWEERDT werd </w:t>
      </w:r>
      <w:r w:rsidR="000C7530" w:rsidRPr="004B1E2F">
        <w:t>van rechtswege</w:t>
      </w:r>
      <w:r w:rsidR="001D6CC0" w:rsidRPr="004B1E2F">
        <w:t xml:space="preserve"> </w:t>
      </w:r>
      <w:r w:rsidRPr="004B1E2F">
        <w:t>aangesteld als financieel directeur</w:t>
      </w:r>
      <w:r w:rsidR="001D6CC0" w:rsidRPr="004B1E2F">
        <w:t xml:space="preserve"> en dit met ingang van 25.02.2018.</w:t>
      </w:r>
    </w:p>
    <w:p w14:paraId="212E9FDB" w14:textId="77777777" w:rsidR="001D6CC0" w:rsidRPr="004B1E2F" w:rsidRDefault="001D6CC0" w:rsidP="008142A9">
      <w:pPr>
        <w:pStyle w:val="Lijstalinea"/>
        <w:ind w:left="360"/>
        <w:jc w:val="both"/>
      </w:pPr>
    </w:p>
    <w:p w14:paraId="58169EA3" w14:textId="77777777" w:rsidR="008142A9" w:rsidRPr="00257FCC" w:rsidRDefault="001D6CC0" w:rsidP="008142A9">
      <w:pPr>
        <w:pStyle w:val="Lijstalinea"/>
        <w:ind w:left="0"/>
        <w:jc w:val="both"/>
        <w:rPr>
          <w:b/>
          <w:bCs/>
        </w:rPr>
      </w:pPr>
      <w:r w:rsidRPr="00257FCC">
        <w:rPr>
          <w:b/>
          <w:bCs/>
        </w:rPr>
        <w:t>Artikel 4 - Uitgangspunten van de ambtelijke samenwerking</w:t>
      </w:r>
    </w:p>
    <w:p w14:paraId="76D0B1C5" w14:textId="77777777" w:rsidR="00471998" w:rsidRPr="004B1E2F" w:rsidRDefault="00471998" w:rsidP="008142A9">
      <w:pPr>
        <w:pStyle w:val="Lijstalinea"/>
        <w:ind w:left="0"/>
        <w:jc w:val="both"/>
      </w:pPr>
    </w:p>
    <w:p w14:paraId="3F40DB9C" w14:textId="77777777" w:rsidR="00912876" w:rsidRPr="004B1E2F" w:rsidRDefault="00912876" w:rsidP="008142A9">
      <w:pPr>
        <w:pStyle w:val="Lijstalinea"/>
        <w:numPr>
          <w:ilvl w:val="1"/>
          <w:numId w:val="13"/>
        </w:numPr>
        <w:jc w:val="both"/>
      </w:pPr>
      <w:r w:rsidRPr="004B1E2F">
        <w:t>Domeinen van samenwerking</w:t>
      </w:r>
    </w:p>
    <w:p w14:paraId="3635D20E" w14:textId="77777777" w:rsidR="00912876" w:rsidRPr="004B1E2F" w:rsidRDefault="00912876" w:rsidP="008142A9">
      <w:pPr>
        <w:pStyle w:val="Lijstalinea"/>
        <w:ind w:left="0"/>
        <w:jc w:val="both"/>
      </w:pPr>
    </w:p>
    <w:p w14:paraId="49C82985" w14:textId="77777777" w:rsidR="00912876" w:rsidRPr="004B1E2F" w:rsidRDefault="00912876" w:rsidP="008142A9">
      <w:pPr>
        <w:autoSpaceDE w:val="0"/>
        <w:autoSpaceDN w:val="0"/>
        <w:adjustRightInd w:val="0"/>
        <w:spacing w:after="0" w:line="240" w:lineRule="auto"/>
        <w:jc w:val="both"/>
        <w:rPr>
          <w:rFonts w:cs="Calibri"/>
        </w:rPr>
      </w:pPr>
      <w:r w:rsidRPr="004B1E2F">
        <w:rPr>
          <w:rFonts w:cs="Calibri"/>
        </w:rPr>
        <w:t>Om de efficiëntie van de dienstverlening te verhogen, wensen de gemeente en het OCMW van Koekelare alle ondersteunende diensten die voor beide organisaties gelijklopen, samen te brengen en uit te bouwen als gemeenschappelijke diensten.</w:t>
      </w:r>
    </w:p>
    <w:p w14:paraId="1EEDA344" w14:textId="77777777" w:rsidR="00912876" w:rsidRPr="004B1E2F" w:rsidRDefault="00912876" w:rsidP="008142A9">
      <w:pPr>
        <w:autoSpaceDE w:val="0"/>
        <w:autoSpaceDN w:val="0"/>
        <w:adjustRightInd w:val="0"/>
        <w:spacing w:after="0" w:line="240" w:lineRule="auto"/>
        <w:jc w:val="both"/>
        <w:rPr>
          <w:rFonts w:cs="Calibri"/>
        </w:rPr>
      </w:pPr>
    </w:p>
    <w:p w14:paraId="1D9D3A47" w14:textId="77777777" w:rsidR="00912876" w:rsidRPr="004B1E2F" w:rsidRDefault="00912876" w:rsidP="008142A9">
      <w:pPr>
        <w:autoSpaceDE w:val="0"/>
        <w:autoSpaceDN w:val="0"/>
        <w:adjustRightInd w:val="0"/>
        <w:spacing w:after="0" w:line="240" w:lineRule="auto"/>
        <w:jc w:val="both"/>
        <w:rPr>
          <w:rFonts w:cs="Calibri"/>
        </w:rPr>
      </w:pPr>
      <w:r w:rsidRPr="004B1E2F">
        <w:rPr>
          <w:rFonts w:cs="Calibri"/>
        </w:rPr>
        <w:t>De gemeenschappelijke diensten worden gecoördineerd, aangestuurd en gestructureerd in de gemeente. Het OCMW kan zich aldus sterker focussen op zijn sociale opdracht.</w:t>
      </w:r>
    </w:p>
    <w:p w14:paraId="33D16FB7" w14:textId="77777777" w:rsidR="00912876" w:rsidRPr="004B1E2F" w:rsidRDefault="00912876" w:rsidP="008142A9">
      <w:pPr>
        <w:autoSpaceDE w:val="0"/>
        <w:autoSpaceDN w:val="0"/>
        <w:adjustRightInd w:val="0"/>
        <w:spacing w:after="0" w:line="240" w:lineRule="auto"/>
        <w:jc w:val="both"/>
        <w:rPr>
          <w:rFonts w:cs="Calibri"/>
        </w:rPr>
      </w:pPr>
      <w:r w:rsidRPr="004B1E2F">
        <w:rPr>
          <w:rFonts w:cs="Calibri"/>
        </w:rPr>
        <w:t xml:space="preserve">Er is één financieel directeur en één algemeen directeur. Deze worden bijgestaan door de leden van het managementteam (MAT). </w:t>
      </w:r>
    </w:p>
    <w:p w14:paraId="04B7829F" w14:textId="77777777" w:rsidR="00912876" w:rsidRPr="004B1E2F" w:rsidRDefault="00912876" w:rsidP="008142A9">
      <w:pPr>
        <w:autoSpaceDE w:val="0"/>
        <w:autoSpaceDN w:val="0"/>
        <w:adjustRightInd w:val="0"/>
        <w:spacing w:after="0" w:line="240" w:lineRule="auto"/>
        <w:jc w:val="both"/>
        <w:rPr>
          <w:rFonts w:cs="Calibri"/>
        </w:rPr>
      </w:pPr>
      <w:r w:rsidRPr="004B1E2F">
        <w:rPr>
          <w:rFonts w:cs="Calibri"/>
        </w:rPr>
        <w:t>Alle diensten van gemeente en OCMW worden gegroepeerd onder afdelingen die los staan van de klassieke scheiding tussen gemeente en OCMW.</w:t>
      </w:r>
    </w:p>
    <w:p w14:paraId="0F1AB7A6" w14:textId="77777777" w:rsidR="00912876" w:rsidRPr="004B1E2F" w:rsidRDefault="00912876" w:rsidP="008142A9">
      <w:pPr>
        <w:autoSpaceDE w:val="0"/>
        <w:autoSpaceDN w:val="0"/>
        <w:adjustRightInd w:val="0"/>
        <w:spacing w:after="0" w:line="240" w:lineRule="auto"/>
        <w:jc w:val="both"/>
        <w:rPr>
          <w:rFonts w:cs="Calibri"/>
        </w:rPr>
      </w:pPr>
    </w:p>
    <w:p w14:paraId="0F042364" w14:textId="77777777" w:rsidR="00912876" w:rsidRPr="004B1E2F" w:rsidRDefault="00912876" w:rsidP="008142A9">
      <w:pPr>
        <w:autoSpaceDE w:val="0"/>
        <w:autoSpaceDN w:val="0"/>
        <w:adjustRightInd w:val="0"/>
        <w:spacing w:after="0" w:line="240" w:lineRule="auto"/>
        <w:jc w:val="both"/>
        <w:rPr>
          <w:rFonts w:cs="Calibri"/>
        </w:rPr>
      </w:pPr>
      <w:r w:rsidRPr="004B1E2F">
        <w:rPr>
          <w:rFonts w:cs="Calibri"/>
        </w:rPr>
        <w:t>Het OCMW kan prioritair gebruik maken van materialen en diensten van de gemeente, alsook omgekeerd.</w:t>
      </w:r>
    </w:p>
    <w:p w14:paraId="2CCE5CC4" w14:textId="77777777" w:rsidR="00912876" w:rsidRPr="004B1E2F" w:rsidRDefault="00912876" w:rsidP="008142A9">
      <w:pPr>
        <w:autoSpaceDE w:val="0"/>
        <w:autoSpaceDN w:val="0"/>
        <w:adjustRightInd w:val="0"/>
        <w:spacing w:after="0" w:line="240" w:lineRule="auto"/>
        <w:jc w:val="both"/>
        <w:rPr>
          <w:rFonts w:cs="Calibri"/>
        </w:rPr>
      </w:pPr>
    </w:p>
    <w:p w14:paraId="03C98FD7" w14:textId="77777777" w:rsidR="00912876" w:rsidRPr="004B1E2F" w:rsidRDefault="00912876" w:rsidP="008142A9">
      <w:pPr>
        <w:autoSpaceDE w:val="0"/>
        <w:autoSpaceDN w:val="0"/>
        <w:adjustRightInd w:val="0"/>
        <w:spacing w:after="0" w:line="240" w:lineRule="auto"/>
        <w:jc w:val="both"/>
        <w:rPr>
          <w:rFonts w:cs="Calibri"/>
        </w:rPr>
      </w:pPr>
      <w:r w:rsidRPr="008142A9">
        <w:rPr>
          <w:rFonts w:cs="Calibri"/>
        </w:rPr>
        <w:t>Beide besturen komen maximaal a</w:t>
      </w:r>
      <w:r w:rsidR="00613960" w:rsidRPr="008142A9">
        <w:rPr>
          <w:rFonts w:cs="Calibri"/>
        </w:rPr>
        <w:t>l</w:t>
      </w:r>
      <w:r w:rsidRPr="008142A9">
        <w:rPr>
          <w:rFonts w:cs="Calibri"/>
        </w:rPr>
        <w:t>s één geheel “</w:t>
      </w:r>
      <w:r w:rsidRPr="008142A9">
        <w:rPr>
          <w:rFonts w:cs="Calibri"/>
          <w:b/>
          <w:bCs/>
        </w:rPr>
        <w:t>lokaal bestuur Koekelare</w:t>
      </w:r>
      <w:r w:rsidRPr="008142A9">
        <w:rPr>
          <w:rFonts w:cs="Calibri"/>
        </w:rPr>
        <w:t>” naar buiten.</w:t>
      </w:r>
    </w:p>
    <w:p w14:paraId="669FED44" w14:textId="77777777" w:rsidR="00912876" w:rsidRPr="004B1E2F" w:rsidRDefault="00912876" w:rsidP="008142A9">
      <w:pPr>
        <w:autoSpaceDE w:val="0"/>
        <w:autoSpaceDN w:val="0"/>
        <w:adjustRightInd w:val="0"/>
        <w:spacing w:after="0" w:line="240" w:lineRule="auto"/>
        <w:jc w:val="both"/>
        <w:rPr>
          <w:rFonts w:cs="Calibri"/>
        </w:rPr>
      </w:pPr>
    </w:p>
    <w:p w14:paraId="205E3275" w14:textId="77777777" w:rsidR="00912876" w:rsidRPr="004B1E2F" w:rsidRDefault="00912876" w:rsidP="008142A9">
      <w:pPr>
        <w:autoSpaceDE w:val="0"/>
        <w:autoSpaceDN w:val="0"/>
        <w:adjustRightInd w:val="0"/>
        <w:spacing w:after="0" w:line="240" w:lineRule="auto"/>
        <w:jc w:val="both"/>
        <w:rPr>
          <w:rFonts w:cs="Calibri"/>
        </w:rPr>
      </w:pPr>
    </w:p>
    <w:p w14:paraId="2188E65B" w14:textId="77777777" w:rsidR="001378F3" w:rsidRDefault="001378F3">
      <w:pPr>
        <w:spacing w:after="0" w:line="240" w:lineRule="auto"/>
        <w:rPr>
          <w:rFonts w:cs="Calibri"/>
        </w:rPr>
      </w:pPr>
      <w:r>
        <w:rPr>
          <w:rFonts w:cs="Calibri"/>
        </w:rPr>
        <w:br w:type="page"/>
      </w:r>
    </w:p>
    <w:p w14:paraId="58C2636E" w14:textId="23E19E76" w:rsidR="00912876" w:rsidRPr="004B1E2F" w:rsidRDefault="00912876" w:rsidP="008142A9">
      <w:pPr>
        <w:numPr>
          <w:ilvl w:val="1"/>
          <w:numId w:val="13"/>
        </w:numPr>
        <w:autoSpaceDE w:val="0"/>
        <w:autoSpaceDN w:val="0"/>
        <w:adjustRightInd w:val="0"/>
        <w:spacing w:after="0" w:line="240" w:lineRule="auto"/>
        <w:jc w:val="both"/>
        <w:rPr>
          <w:rFonts w:cs="Calibri"/>
        </w:rPr>
      </w:pPr>
      <w:r w:rsidRPr="004B1E2F">
        <w:rPr>
          <w:rFonts w:cs="Calibri"/>
        </w:rPr>
        <w:lastRenderedPageBreak/>
        <w:t>De inhoudelijke taakverdeling tussen gemeente en OCMW</w:t>
      </w:r>
    </w:p>
    <w:p w14:paraId="346D6441" w14:textId="77777777" w:rsidR="00912876" w:rsidRPr="004B1E2F" w:rsidRDefault="00912876" w:rsidP="008142A9">
      <w:pPr>
        <w:autoSpaceDE w:val="0"/>
        <w:autoSpaceDN w:val="0"/>
        <w:adjustRightInd w:val="0"/>
        <w:spacing w:after="0" w:line="240" w:lineRule="auto"/>
        <w:ind w:left="708"/>
        <w:jc w:val="both"/>
        <w:rPr>
          <w:rFonts w:cs="Calibri"/>
        </w:rPr>
      </w:pPr>
    </w:p>
    <w:p w14:paraId="63ABDDAA" w14:textId="77777777" w:rsidR="00912876" w:rsidRPr="004B1E2F" w:rsidRDefault="00912876" w:rsidP="008142A9">
      <w:pPr>
        <w:autoSpaceDE w:val="0"/>
        <w:autoSpaceDN w:val="0"/>
        <w:adjustRightInd w:val="0"/>
        <w:spacing w:after="0" w:line="240" w:lineRule="auto"/>
        <w:jc w:val="both"/>
        <w:rPr>
          <w:rFonts w:cs="Calibri"/>
        </w:rPr>
      </w:pPr>
      <w:r w:rsidRPr="004B1E2F">
        <w:rPr>
          <w:rFonts w:cs="Calibri"/>
        </w:rPr>
        <w:t>Het Decreet Lokaal Bestuur (art. 40 en art. 77) bepaalt de bevoegdheden van de gemeenteraad en OCMW-raad.</w:t>
      </w:r>
    </w:p>
    <w:p w14:paraId="5363AA9C" w14:textId="77777777" w:rsidR="00912876" w:rsidRPr="004B1E2F" w:rsidRDefault="00912876" w:rsidP="008142A9">
      <w:pPr>
        <w:autoSpaceDE w:val="0"/>
        <w:autoSpaceDN w:val="0"/>
        <w:adjustRightInd w:val="0"/>
        <w:spacing w:after="0" w:line="240" w:lineRule="auto"/>
        <w:jc w:val="both"/>
        <w:rPr>
          <w:rFonts w:cs="Calibri"/>
        </w:rPr>
      </w:pPr>
    </w:p>
    <w:p w14:paraId="3A3DCF8F" w14:textId="77777777" w:rsidR="008142A9" w:rsidRPr="004B1E2F" w:rsidRDefault="008142A9" w:rsidP="008142A9">
      <w:pPr>
        <w:pStyle w:val="Lijstalinea"/>
        <w:ind w:left="0"/>
        <w:jc w:val="both"/>
      </w:pPr>
    </w:p>
    <w:p w14:paraId="70506881" w14:textId="77777777" w:rsidR="001D6CC0" w:rsidRPr="004B1E2F" w:rsidRDefault="001D6CC0" w:rsidP="008142A9">
      <w:pPr>
        <w:pStyle w:val="Lijstalinea"/>
        <w:numPr>
          <w:ilvl w:val="1"/>
          <w:numId w:val="13"/>
        </w:numPr>
        <w:jc w:val="both"/>
      </w:pPr>
      <w:r w:rsidRPr="004B1E2F">
        <w:t>Het juridisch werkgeverschap</w:t>
      </w:r>
    </w:p>
    <w:p w14:paraId="57C6089C" w14:textId="77777777" w:rsidR="00912876" w:rsidRPr="004B1E2F" w:rsidRDefault="00912876" w:rsidP="008142A9">
      <w:pPr>
        <w:autoSpaceDE w:val="0"/>
        <w:autoSpaceDN w:val="0"/>
        <w:adjustRightInd w:val="0"/>
        <w:spacing w:after="0" w:line="240" w:lineRule="auto"/>
        <w:jc w:val="both"/>
        <w:rPr>
          <w:rFonts w:cs="Calibri"/>
        </w:rPr>
      </w:pPr>
    </w:p>
    <w:p w14:paraId="63452A4D" w14:textId="77777777" w:rsidR="00912876" w:rsidRPr="004B1E2F" w:rsidRDefault="00471998" w:rsidP="008142A9">
      <w:pPr>
        <w:autoSpaceDE w:val="0"/>
        <w:autoSpaceDN w:val="0"/>
        <w:adjustRightInd w:val="0"/>
        <w:spacing w:after="0" w:line="240" w:lineRule="auto"/>
        <w:jc w:val="both"/>
        <w:rPr>
          <w:rFonts w:cs="Calibri"/>
        </w:rPr>
      </w:pPr>
      <w:r w:rsidRPr="004B1E2F">
        <w:rPr>
          <w:rFonts w:cs="Calibri"/>
        </w:rPr>
        <w:t>Zowel gemeente als OCMW beschikken over eigen personeel.</w:t>
      </w:r>
      <w:r w:rsidR="001D6CC0" w:rsidRPr="004B1E2F">
        <w:rPr>
          <w:rFonts w:cs="Calibri"/>
        </w:rPr>
        <w:t xml:space="preserve"> </w:t>
      </w:r>
      <w:r w:rsidR="00912876" w:rsidRPr="004B1E2F">
        <w:rPr>
          <w:rFonts w:cs="Calibri"/>
        </w:rPr>
        <w:t>Personeelsleden van het OCMW kunnen ingezet worden binnen de gemeente en omgekeerd.</w:t>
      </w:r>
    </w:p>
    <w:p w14:paraId="6F74BFCF" w14:textId="77777777" w:rsidR="000313F5" w:rsidRPr="004B1E2F" w:rsidRDefault="000313F5" w:rsidP="008142A9">
      <w:pPr>
        <w:pStyle w:val="Lijstalinea"/>
        <w:ind w:left="0"/>
        <w:jc w:val="both"/>
      </w:pPr>
    </w:p>
    <w:p w14:paraId="6CEF615B" w14:textId="77777777" w:rsidR="000313F5" w:rsidRPr="004B1E2F" w:rsidRDefault="001D6CC0" w:rsidP="008142A9">
      <w:pPr>
        <w:jc w:val="both"/>
        <w:rPr>
          <w:rFonts w:cs="Calibri"/>
        </w:rPr>
      </w:pPr>
      <w:r w:rsidRPr="004B1E2F">
        <w:rPr>
          <w:rFonts w:cs="Calibri"/>
        </w:rPr>
        <w:t>Hoewel het personeel</w:t>
      </w:r>
      <w:r w:rsidR="000C7530" w:rsidRPr="004B1E2F">
        <w:rPr>
          <w:rFonts w:cs="Calibri"/>
        </w:rPr>
        <w:t xml:space="preserve"> van zowel gemeente als OCMW</w:t>
      </w:r>
      <w:r w:rsidRPr="004B1E2F">
        <w:rPr>
          <w:rFonts w:cs="Calibri"/>
        </w:rPr>
        <w:t xml:space="preserve"> binnen een</w:t>
      </w:r>
      <w:r w:rsidR="00471998" w:rsidRPr="004B1E2F">
        <w:rPr>
          <w:rFonts w:cs="Calibri"/>
        </w:rPr>
        <w:t xml:space="preserve"> org</w:t>
      </w:r>
      <w:r w:rsidR="000C7530" w:rsidRPr="004B1E2F">
        <w:rPr>
          <w:rFonts w:cs="Calibri"/>
        </w:rPr>
        <w:t>anogram samenwerken</w:t>
      </w:r>
      <w:r w:rsidR="00471998" w:rsidRPr="004B1E2F">
        <w:rPr>
          <w:rFonts w:cs="Calibri"/>
        </w:rPr>
        <w:t xml:space="preserve"> om het gemeenschappelijke doel te realiseren, behoort het juridisch werkgeverschap toe aan de aanstellende overheid (gemeente of OCMW). </w:t>
      </w:r>
      <w:r w:rsidR="00613960" w:rsidRPr="00617E5B">
        <w:rPr>
          <w:rFonts w:cs="Calibri"/>
        </w:rPr>
        <w:t>Binnen ons huidig organigram is er</w:t>
      </w:r>
      <w:r w:rsidR="00251B83" w:rsidRPr="004B1E2F">
        <w:rPr>
          <w:rFonts w:cs="Calibri"/>
        </w:rPr>
        <w:t xml:space="preserve"> geen sprake van terbeschikkingstelling en er worden geen personeelsleden overgedragen.</w:t>
      </w:r>
    </w:p>
    <w:p w14:paraId="3676D553" w14:textId="77777777" w:rsidR="00471998" w:rsidRPr="004B1E2F" w:rsidRDefault="00471998" w:rsidP="008142A9">
      <w:pPr>
        <w:pStyle w:val="Lijstalinea"/>
        <w:ind w:left="0"/>
        <w:jc w:val="both"/>
      </w:pPr>
      <w:r w:rsidRPr="004B1E2F">
        <w:t xml:space="preserve">Elk bestuur blijft bijgevolg verantwoordelijk voor o.m. de aanstelling van het eigen personeel, </w:t>
      </w:r>
      <w:r w:rsidRPr="004B1E2F">
        <w:br/>
        <w:t xml:space="preserve">de vaststelling van de bezoldiging van de werknemer en de uitbetaling ervan, de sociale bijdragen en de sociale administratie verbonden aan het juridisch werkgeverschap, de </w:t>
      </w:r>
      <w:r w:rsidR="000313F5" w:rsidRPr="004B1E2F">
        <w:t>toelagen en vergoedingen.</w:t>
      </w:r>
      <w:r w:rsidRPr="004B1E2F">
        <w:br/>
      </w:r>
      <w:r w:rsidRPr="004B1E2F">
        <w:br/>
        <w:t>Het decreet lokaal bestuur bepaalt met ingang van 1 januari 2019 dat volgende zaken, die door de gemeenteraad zijn vastgelegd, van rechtswege ook van toepassing zijn op de personeelsleden van het OCMW:</w:t>
      </w:r>
    </w:p>
    <w:p w14:paraId="07E28EF9" w14:textId="77777777" w:rsidR="000313F5" w:rsidRPr="004B1E2F" w:rsidRDefault="00471998" w:rsidP="008142A9">
      <w:pPr>
        <w:pStyle w:val="Lijstalinea"/>
        <w:numPr>
          <w:ilvl w:val="0"/>
          <w:numId w:val="12"/>
        </w:numPr>
        <w:ind w:left="567" w:firstLine="0"/>
        <w:jc w:val="both"/>
      </w:pPr>
      <w:r w:rsidRPr="004B1E2F">
        <w:t>De rechtspositieregeling, voor zover het gaat om een betrekking die ook b</w:t>
      </w:r>
      <w:r w:rsidR="000313F5" w:rsidRPr="004B1E2F">
        <w:t>estaat bij de gemeente (artikel 186 DLB)</w:t>
      </w:r>
    </w:p>
    <w:p w14:paraId="19939451" w14:textId="77777777" w:rsidR="0049053E" w:rsidRPr="004B1E2F" w:rsidRDefault="00471998" w:rsidP="008142A9">
      <w:pPr>
        <w:pStyle w:val="Lijstalinea"/>
        <w:numPr>
          <w:ilvl w:val="0"/>
          <w:numId w:val="12"/>
        </w:numPr>
        <w:ind w:left="567" w:firstLine="0"/>
        <w:jc w:val="both"/>
      </w:pPr>
      <w:r w:rsidRPr="004B1E2F">
        <w:t>De tuchtstraffen</w:t>
      </w:r>
      <w:r w:rsidR="000313F5" w:rsidRPr="004B1E2F">
        <w:t xml:space="preserve"> </w:t>
      </w:r>
      <w:r w:rsidR="00AC46D3" w:rsidRPr="004B1E2F">
        <w:t>en de voorwaarden en grenzen</w:t>
      </w:r>
      <w:r w:rsidR="000313F5" w:rsidRPr="004B1E2F">
        <w:t xml:space="preserve"> (artikel 200 DLB)</w:t>
      </w:r>
    </w:p>
    <w:p w14:paraId="4DADA132" w14:textId="77777777" w:rsidR="0049053E" w:rsidRPr="004B1E2F" w:rsidRDefault="0049053E" w:rsidP="008142A9">
      <w:pPr>
        <w:pStyle w:val="Lijstalinea"/>
        <w:ind w:left="567"/>
        <w:jc w:val="both"/>
      </w:pPr>
    </w:p>
    <w:p w14:paraId="190DD6BB" w14:textId="77777777" w:rsidR="00733673" w:rsidRPr="004B1E2F" w:rsidRDefault="00471998" w:rsidP="008142A9">
      <w:pPr>
        <w:jc w:val="both"/>
        <w:rPr>
          <w:rFonts w:cs="Calibri"/>
        </w:rPr>
      </w:pPr>
      <w:r w:rsidRPr="004B1E2F">
        <w:rPr>
          <w:rFonts w:cs="Calibri"/>
        </w:rPr>
        <w:t>De gemeenteraad en de raad voor maatschappelijk welzijn stellen een gezamenlijke deontologische code vast voor het personeel</w:t>
      </w:r>
      <w:r w:rsidR="004A3177" w:rsidRPr="004B1E2F">
        <w:rPr>
          <w:rFonts w:cs="Calibri"/>
        </w:rPr>
        <w:t xml:space="preserve"> (artikel 193 DLB).</w:t>
      </w:r>
    </w:p>
    <w:p w14:paraId="11050B26" w14:textId="77777777" w:rsidR="00617E5B" w:rsidRDefault="002608F4" w:rsidP="008142A9">
      <w:pPr>
        <w:pStyle w:val="Lijstalinea"/>
        <w:numPr>
          <w:ilvl w:val="1"/>
          <w:numId w:val="13"/>
        </w:numPr>
        <w:jc w:val="both"/>
      </w:pPr>
      <w:r w:rsidRPr="004B1E2F">
        <w:t>Ambtelijke aansturing – managementteam</w:t>
      </w:r>
    </w:p>
    <w:p w14:paraId="09896149" w14:textId="77777777" w:rsidR="002608F4" w:rsidRPr="004B1E2F" w:rsidRDefault="002608F4" w:rsidP="00617E5B">
      <w:pPr>
        <w:pStyle w:val="Lijstalinea"/>
        <w:ind w:left="0"/>
        <w:jc w:val="both"/>
      </w:pPr>
    </w:p>
    <w:p w14:paraId="4074E5C7" w14:textId="7E4BD4C1" w:rsidR="002608F4" w:rsidRDefault="005659B4" w:rsidP="004715F4">
      <w:pPr>
        <w:pStyle w:val="Lijstalinea"/>
        <w:numPr>
          <w:ilvl w:val="2"/>
          <w:numId w:val="13"/>
        </w:numPr>
        <w:jc w:val="both"/>
      </w:pPr>
      <w:r w:rsidRPr="004B1E2F">
        <w:t xml:space="preserve">Ambtelijke aansturing </w:t>
      </w:r>
      <w:r w:rsidR="00617E5B">
        <w:t>–</w:t>
      </w:r>
      <w:r w:rsidRPr="004B1E2F">
        <w:t xml:space="preserve"> </w:t>
      </w:r>
      <w:r w:rsidR="002608F4" w:rsidRPr="004B1E2F">
        <w:t>Managementfuncties</w:t>
      </w:r>
    </w:p>
    <w:p w14:paraId="3E2DE41A" w14:textId="77777777" w:rsidR="004715F4" w:rsidRPr="004B1E2F" w:rsidRDefault="004715F4" w:rsidP="004715F4">
      <w:pPr>
        <w:pStyle w:val="Lijstalinea"/>
        <w:jc w:val="both"/>
      </w:pPr>
    </w:p>
    <w:p w14:paraId="5F9FE8F8" w14:textId="77777777" w:rsidR="00D422D2" w:rsidRPr="004B1E2F" w:rsidRDefault="00D422D2" w:rsidP="008142A9">
      <w:pPr>
        <w:autoSpaceDE w:val="0"/>
        <w:autoSpaceDN w:val="0"/>
        <w:adjustRightInd w:val="0"/>
        <w:spacing w:after="0" w:line="240" w:lineRule="auto"/>
        <w:jc w:val="both"/>
        <w:rPr>
          <w:rFonts w:cs="Calibri"/>
        </w:rPr>
      </w:pPr>
      <w:r w:rsidRPr="004B1E2F">
        <w:rPr>
          <w:rFonts w:cs="Calibri"/>
        </w:rPr>
        <w:t>De personeelsleden van gemeente en OCMW Koekelare worden aangestuurd door de algemeen directeur, bijgestaan door afdelings- en dienstverantwoordelijken. De dagelijkse aansturing van het persone</w:t>
      </w:r>
      <w:r w:rsidR="002839AA" w:rsidRPr="004B1E2F">
        <w:rPr>
          <w:rFonts w:cs="Calibri"/>
        </w:rPr>
        <w:t>el</w:t>
      </w:r>
      <w:r w:rsidR="002839AA" w:rsidRPr="004B1E2F">
        <w:rPr>
          <w:rFonts w:cs="Calibri"/>
          <w:bCs/>
        </w:rPr>
        <w:t xml:space="preserve"> van de afdeling ‘Welzijn en Gezin’ werd</w:t>
      </w:r>
      <w:r w:rsidRPr="004B1E2F">
        <w:rPr>
          <w:rFonts w:cs="Calibri"/>
        </w:rPr>
        <w:t xml:space="preserve"> door de algemeen directeur gedelegeerd aan de directeur </w:t>
      </w:r>
      <w:r w:rsidR="006B6718">
        <w:rPr>
          <w:rFonts w:cs="Calibri"/>
        </w:rPr>
        <w:t>Welzijn</w:t>
      </w:r>
      <w:r w:rsidRPr="004B1E2F">
        <w:rPr>
          <w:rFonts w:cs="Calibri"/>
        </w:rPr>
        <w:t xml:space="preserve"> en </w:t>
      </w:r>
      <w:r w:rsidR="006B6718">
        <w:rPr>
          <w:rFonts w:cs="Calibri"/>
        </w:rPr>
        <w:t>Gezin</w:t>
      </w:r>
      <w:r w:rsidRPr="004B1E2F">
        <w:rPr>
          <w:rFonts w:cs="Calibri"/>
        </w:rPr>
        <w:t>.</w:t>
      </w:r>
    </w:p>
    <w:p w14:paraId="14B95E98" w14:textId="77777777" w:rsidR="00D422D2" w:rsidRPr="004B1E2F" w:rsidRDefault="00D422D2" w:rsidP="008142A9">
      <w:pPr>
        <w:pStyle w:val="Lijstalinea"/>
        <w:ind w:left="0"/>
        <w:jc w:val="both"/>
      </w:pPr>
    </w:p>
    <w:p w14:paraId="266EA14C" w14:textId="77777777" w:rsidR="00032EA2" w:rsidRPr="004B1E2F" w:rsidRDefault="002608F4" w:rsidP="008142A9">
      <w:pPr>
        <w:pStyle w:val="Lijstalinea"/>
        <w:ind w:left="0"/>
        <w:jc w:val="both"/>
      </w:pPr>
      <w:r w:rsidRPr="004B1E2F">
        <w:t>De algemeen directeur is een personeelslid van de gemeente, die ook het OCMW bedient. Hij staat in voor de algemene leiding van de diensten van de gemeente en het OCMW</w:t>
      </w:r>
      <w:r w:rsidR="000110B8" w:rsidRPr="004B1E2F">
        <w:t xml:space="preserve">, hij staat aan het hoofd van het personeel van de gemeente en het OCMW en is bevoegd voor het dagelijks personeelsbeheer, hij </w:t>
      </w:r>
      <w:r w:rsidRPr="004B1E2F">
        <w:t xml:space="preserve">rapporteert aan de politieke organen van gemeente en OCMW. </w:t>
      </w:r>
    </w:p>
    <w:p w14:paraId="7D2E9D4C" w14:textId="77777777" w:rsidR="00D422D2" w:rsidRPr="004B1E2F" w:rsidRDefault="00D422D2" w:rsidP="008142A9">
      <w:pPr>
        <w:spacing w:after="0" w:line="240" w:lineRule="auto"/>
        <w:jc w:val="both"/>
        <w:rPr>
          <w:rFonts w:cs="Calibri"/>
        </w:rPr>
      </w:pPr>
    </w:p>
    <w:p w14:paraId="005571C3" w14:textId="77777777" w:rsidR="00832D38" w:rsidRPr="004B1E2F" w:rsidRDefault="00832D38" w:rsidP="008142A9">
      <w:pPr>
        <w:spacing w:after="0" w:line="240" w:lineRule="auto"/>
        <w:jc w:val="both"/>
        <w:rPr>
          <w:rFonts w:cs="Calibri"/>
        </w:rPr>
      </w:pPr>
      <w:r w:rsidRPr="004B1E2F">
        <w:rPr>
          <w:rFonts w:cs="Calibri"/>
        </w:rPr>
        <w:t xml:space="preserve">De directeur Welzijn en Gezin is een personeelslid van het OCMW – niveau A. Refererend naar artikel 3 van </w:t>
      </w:r>
      <w:r w:rsidR="00032EA2" w:rsidRPr="004B1E2F">
        <w:rPr>
          <w:rFonts w:cs="Calibri"/>
        </w:rPr>
        <w:t xml:space="preserve">het organisatievoorstel </w:t>
      </w:r>
      <w:r w:rsidRPr="004B1E2F">
        <w:rPr>
          <w:rFonts w:cs="Calibri"/>
          <w:bCs/>
        </w:rPr>
        <w:t xml:space="preserve">inzake de ambtelijke integratie van gemeente- en OCMW-secretaris overeenkomstig het Decreet Lokaal Bestuur waarvan de gemeenteraad d.d. 25.06.2018 akte nam en waarin de inhoud en taken voor de directeur Welzijn en Gezin worden bepaald o.m. </w:t>
      </w:r>
      <w:r w:rsidRPr="004B1E2F">
        <w:rPr>
          <w:rFonts w:cs="Calibri"/>
        </w:rPr>
        <w:t>zelfde mogelijkheden voor passende functie niveau A zoals adjunct-algemeen directeur voor wat betreft taken vermeld in artikel 175 DLB. Dit impliceert dat de directeur Welzijn en Gezin de algemeen directeur bijstaat in de vervulling van zijn ambt en de algemeen directeur vervangt als hij afwezig of verhinderd is.</w:t>
      </w:r>
    </w:p>
    <w:p w14:paraId="68F9F0C6" w14:textId="77777777" w:rsidR="00832D38" w:rsidRPr="004B1E2F" w:rsidRDefault="00832D38" w:rsidP="008142A9">
      <w:pPr>
        <w:spacing w:after="0" w:line="240" w:lineRule="auto"/>
        <w:jc w:val="both"/>
        <w:rPr>
          <w:rFonts w:cs="Calibri"/>
        </w:rPr>
      </w:pPr>
    </w:p>
    <w:p w14:paraId="5796B8D7" w14:textId="77777777" w:rsidR="000110B8" w:rsidRPr="004B1E2F" w:rsidRDefault="00832D38" w:rsidP="008142A9">
      <w:pPr>
        <w:pStyle w:val="Lijstalinea"/>
        <w:ind w:left="0"/>
        <w:jc w:val="both"/>
      </w:pPr>
      <w:r w:rsidRPr="004B1E2F">
        <w:t>De financieel directeur is een personeelslid van de gemeente, die ook het OCMW bedient. De financieel direc</w:t>
      </w:r>
      <w:r w:rsidR="000110B8" w:rsidRPr="004B1E2F">
        <w:t xml:space="preserve">teur staat voor bepaalde taken </w:t>
      </w:r>
      <w:r w:rsidRPr="004B1E2F">
        <w:t>onder de functionele leiding van de algemeen directeur. De financieel directeur rapporteert ook aan de alge</w:t>
      </w:r>
      <w:r w:rsidR="000110B8" w:rsidRPr="004B1E2F">
        <w:t xml:space="preserve">meen directeur over deze taken (artikel 176 DLB). </w:t>
      </w:r>
      <w:r w:rsidRPr="004B1E2F">
        <w:t>Voor andere taken staat de financiële directeur in</w:t>
      </w:r>
      <w:r w:rsidR="000110B8" w:rsidRPr="004B1E2F">
        <w:t xml:space="preserve"> volledige onafhankelijkheid in en rapporteert aan de  politieke organen van gemeente en OCMW over deze taken (artikel 177 DLB).  </w:t>
      </w:r>
      <w:r w:rsidRPr="004B1E2F">
        <w:t>De financieel directeur geeft leiding aan de financiële dienst.</w:t>
      </w:r>
    </w:p>
    <w:p w14:paraId="4C3E0152" w14:textId="77777777" w:rsidR="000110B8" w:rsidRPr="004B1E2F" w:rsidRDefault="000110B8" w:rsidP="008142A9">
      <w:pPr>
        <w:pStyle w:val="Lijstalinea"/>
        <w:ind w:left="0"/>
        <w:jc w:val="both"/>
      </w:pPr>
    </w:p>
    <w:p w14:paraId="01C5923E" w14:textId="77777777" w:rsidR="000110B8" w:rsidRPr="004B1E2F" w:rsidRDefault="000110B8" w:rsidP="008142A9">
      <w:pPr>
        <w:pStyle w:val="Lijstalinea"/>
        <w:ind w:left="0"/>
        <w:jc w:val="both"/>
      </w:pPr>
      <w:r w:rsidRPr="004B1E2F">
        <w:t xml:space="preserve">Het diensthoofd technische dienst is een personeelslid van de gemeente, die ook taken uitvoert voor het OCMW (technische opvolging </w:t>
      </w:r>
      <w:r w:rsidR="00C87CB3" w:rsidRPr="004B1E2F">
        <w:t>patrimonium, preventieadviseur). Hij staat aan het hoofd van de afdeling Patrimonium &amp; Publieke Ruimte.</w:t>
      </w:r>
    </w:p>
    <w:p w14:paraId="1387F3C6" w14:textId="77777777" w:rsidR="00832D38" w:rsidRPr="004B1E2F" w:rsidRDefault="00832D38" w:rsidP="008142A9">
      <w:pPr>
        <w:pStyle w:val="Lijstalinea"/>
        <w:ind w:left="0"/>
        <w:jc w:val="both"/>
      </w:pPr>
      <w:r w:rsidRPr="004B1E2F">
        <w:t xml:space="preserve"> </w:t>
      </w:r>
      <w:r w:rsidRPr="004B1E2F">
        <w:br/>
      </w:r>
      <w:r w:rsidR="00C87CB3" w:rsidRPr="004B1E2F">
        <w:t>Het diensthoofd sociale dienst is een personeelslid van het OCMW en geeft leiding aan het team maatschappelijk werkers en aan de administratief medewerker sociale dienst en thuiszorgdiensten.</w:t>
      </w:r>
    </w:p>
    <w:p w14:paraId="619F9C97" w14:textId="77777777" w:rsidR="00C87CB3" w:rsidRPr="004B1E2F" w:rsidRDefault="00C87CB3" w:rsidP="008142A9">
      <w:pPr>
        <w:pStyle w:val="Lijstalinea"/>
        <w:ind w:left="0"/>
        <w:jc w:val="both"/>
      </w:pPr>
    </w:p>
    <w:p w14:paraId="43473D66" w14:textId="77777777" w:rsidR="00C87CB3" w:rsidRPr="00617E5B" w:rsidRDefault="004E0C9B" w:rsidP="008142A9">
      <w:pPr>
        <w:pStyle w:val="Lijstalinea"/>
        <w:ind w:left="0"/>
        <w:jc w:val="both"/>
      </w:pPr>
      <w:r w:rsidRPr="00617E5B">
        <w:t xml:space="preserve">De </w:t>
      </w:r>
      <w:r w:rsidR="00593023" w:rsidRPr="00617E5B">
        <w:t>beleids</w:t>
      </w:r>
      <w:r w:rsidRPr="00617E5B">
        <w:t>medewerker is een personeelslid van de gemeente en behartigt de administratie</w:t>
      </w:r>
      <w:r w:rsidR="00D422D2" w:rsidRPr="00617E5B">
        <w:t xml:space="preserve"> en</w:t>
      </w:r>
      <w:r w:rsidR="00B14774" w:rsidRPr="00617E5B">
        <w:t xml:space="preserve"> de</w:t>
      </w:r>
      <w:r w:rsidRPr="00617E5B">
        <w:t xml:space="preserve"> organisatiebeheersing</w:t>
      </w:r>
      <w:r w:rsidR="00B14774" w:rsidRPr="00617E5B">
        <w:t xml:space="preserve"> (inclusief de opvolging en rapportage, o.l.v. de algemeen directeur en directeur Welzijn &amp; Gezin)</w:t>
      </w:r>
      <w:r w:rsidR="00D422D2" w:rsidRPr="00617E5B">
        <w:t>.</w:t>
      </w:r>
      <w:r w:rsidRPr="00617E5B">
        <w:rPr>
          <w:strike/>
        </w:rPr>
        <w:t xml:space="preserve"> </w:t>
      </w:r>
    </w:p>
    <w:p w14:paraId="1F0B4527" w14:textId="77777777" w:rsidR="00832D38" w:rsidRPr="00617E5B" w:rsidRDefault="00832D38" w:rsidP="008142A9">
      <w:pPr>
        <w:pStyle w:val="Lijstalinea"/>
        <w:jc w:val="both"/>
      </w:pPr>
    </w:p>
    <w:p w14:paraId="60D4FA83" w14:textId="77777777" w:rsidR="004E0C9B" w:rsidRPr="00617E5B" w:rsidRDefault="004E0C9B" w:rsidP="008142A9">
      <w:pPr>
        <w:pStyle w:val="Lijstalinea"/>
        <w:numPr>
          <w:ilvl w:val="2"/>
          <w:numId w:val="13"/>
        </w:numPr>
        <w:jc w:val="both"/>
      </w:pPr>
      <w:r w:rsidRPr="00617E5B">
        <w:t>Managementteam</w:t>
      </w:r>
      <w:r w:rsidR="00D422D2" w:rsidRPr="00617E5B">
        <w:t xml:space="preserve"> (MAT)</w:t>
      </w:r>
    </w:p>
    <w:p w14:paraId="659B6CD2" w14:textId="77777777" w:rsidR="004E0C9B" w:rsidRPr="00617E5B" w:rsidRDefault="004E0C9B" w:rsidP="008142A9">
      <w:pPr>
        <w:pStyle w:val="Lijstalinea"/>
        <w:ind w:left="0"/>
        <w:jc w:val="both"/>
      </w:pPr>
    </w:p>
    <w:p w14:paraId="16AAB073" w14:textId="77777777" w:rsidR="004E0C9B" w:rsidRPr="004B1E2F" w:rsidRDefault="004E0C9B" w:rsidP="008142A9">
      <w:pPr>
        <w:pStyle w:val="Lijstalinea"/>
        <w:ind w:left="0"/>
        <w:jc w:val="both"/>
      </w:pPr>
      <w:r w:rsidRPr="00617E5B">
        <w:t>De Gemeente en het OCMW worden aangestuurd vanuit een gemeenschappelijk managementteam</w:t>
      </w:r>
      <w:r w:rsidR="00D422D2" w:rsidRPr="00617E5B">
        <w:t xml:space="preserve"> (MAT)</w:t>
      </w:r>
      <w:r w:rsidRPr="00617E5B">
        <w:t xml:space="preserve">, dat bestaat uit de algemeen directeur, de financieel directeur, de directeur </w:t>
      </w:r>
      <w:r w:rsidR="006B6718">
        <w:t>Welzijn</w:t>
      </w:r>
      <w:r w:rsidRPr="00617E5B">
        <w:t xml:space="preserve"> en </w:t>
      </w:r>
      <w:r w:rsidR="006B6718">
        <w:t>Gezin</w:t>
      </w:r>
      <w:r w:rsidRPr="00617E5B">
        <w:t xml:space="preserve">, het diensthoofd technische dienst, het diensthoofd sociale dienst, de </w:t>
      </w:r>
      <w:r w:rsidR="00593023" w:rsidRPr="00617E5B">
        <w:t>beleids</w:t>
      </w:r>
      <w:r w:rsidRPr="00617E5B">
        <w:t>medewerker</w:t>
      </w:r>
      <w:r w:rsidRPr="00617E5B">
        <w:rPr>
          <w:color w:val="0070C0"/>
        </w:rPr>
        <w:t xml:space="preserve"> </w:t>
      </w:r>
      <w:r w:rsidRPr="00617E5B">
        <w:t>en de burgemeester, of de door hem aangewezen schepen.</w:t>
      </w:r>
      <w:r w:rsidRPr="004B1E2F">
        <w:t xml:space="preserve"> </w:t>
      </w:r>
    </w:p>
    <w:p w14:paraId="2D3FDE6E" w14:textId="77777777" w:rsidR="004E0C9B" w:rsidRPr="004B1E2F" w:rsidRDefault="004E0C9B" w:rsidP="008142A9">
      <w:pPr>
        <w:pStyle w:val="Lijstalinea"/>
        <w:ind w:left="0"/>
        <w:jc w:val="both"/>
      </w:pPr>
    </w:p>
    <w:p w14:paraId="0644F3B6" w14:textId="77777777" w:rsidR="004E0C9B" w:rsidRPr="004B1E2F" w:rsidRDefault="004E0C9B" w:rsidP="008142A9">
      <w:pPr>
        <w:pStyle w:val="Lijstalinea"/>
        <w:ind w:left="0"/>
        <w:jc w:val="both"/>
      </w:pPr>
      <w:r w:rsidRPr="004B1E2F">
        <w:t>De burgemeester, of de door hem aangewezen schepen, maakt deel uit van het managementteam met raadgevende stem.</w:t>
      </w:r>
    </w:p>
    <w:p w14:paraId="1E46471D" w14:textId="77777777" w:rsidR="004E0C9B" w:rsidRPr="004B1E2F" w:rsidRDefault="004E0C9B" w:rsidP="008142A9">
      <w:pPr>
        <w:pStyle w:val="Lijstalinea"/>
        <w:ind w:left="0"/>
        <w:jc w:val="both"/>
      </w:pPr>
    </w:p>
    <w:p w14:paraId="0922EDA5" w14:textId="77777777" w:rsidR="004E0C9B" w:rsidRPr="004B1E2F" w:rsidRDefault="004E0C9B" w:rsidP="008142A9">
      <w:pPr>
        <w:pStyle w:val="Lijstalinea"/>
        <w:ind w:left="0"/>
        <w:jc w:val="both"/>
      </w:pPr>
      <w:r w:rsidRPr="004B1E2F">
        <w:t>De bevoegdheden van het managementteam worden bepaald in artikel 171, artikel 176 en artikel 219 DLB.</w:t>
      </w:r>
    </w:p>
    <w:p w14:paraId="1C0378B5" w14:textId="77777777" w:rsidR="004E0C9B" w:rsidRPr="004B1E2F" w:rsidRDefault="004E0C9B" w:rsidP="008142A9">
      <w:pPr>
        <w:pStyle w:val="Lijstalinea"/>
        <w:ind w:left="0"/>
        <w:jc w:val="both"/>
      </w:pPr>
    </w:p>
    <w:p w14:paraId="4C3A8036" w14:textId="77777777" w:rsidR="004E0C9B" w:rsidRPr="004B1E2F" w:rsidRDefault="004E0C9B" w:rsidP="008142A9">
      <w:pPr>
        <w:pStyle w:val="Lijstalinea"/>
        <w:ind w:left="0"/>
        <w:jc w:val="both"/>
      </w:pPr>
      <w:r w:rsidRPr="00617E5B">
        <w:t>Afhankelijk van de onderwerpen die besproken worden in het managementteam, kunnen experten van andere diensten van gemeente of OCMW</w:t>
      </w:r>
      <w:r w:rsidR="00D422D2" w:rsidRPr="00617E5B">
        <w:t xml:space="preserve"> </w:t>
      </w:r>
      <w:r w:rsidRPr="00617E5B">
        <w:t>die geen mandataris zijn, of externe experten uitgenodigd worden. Zij zetelen in het managementteam met raadgevende stem.</w:t>
      </w:r>
    </w:p>
    <w:p w14:paraId="7B5563E4" w14:textId="77777777" w:rsidR="004E0C9B" w:rsidRPr="004B1E2F" w:rsidRDefault="004E0C9B" w:rsidP="008142A9">
      <w:pPr>
        <w:pStyle w:val="Lijstalinea"/>
        <w:ind w:left="0"/>
        <w:jc w:val="both"/>
      </w:pPr>
    </w:p>
    <w:p w14:paraId="15E61E96" w14:textId="77777777" w:rsidR="004E0C9B" w:rsidRPr="004B1E2F" w:rsidRDefault="004E0C9B" w:rsidP="008142A9">
      <w:pPr>
        <w:pStyle w:val="Lijstalinea"/>
        <w:ind w:left="0"/>
        <w:jc w:val="both"/>
      </w:pPr>
      <w:r w:rsidRPr="004B1E2F">
        <w:t>De algemeen directeur is voorzitter van het managementteam.</w:t>
      </w:r>
    </w:p>
    <w:p w14:paraId="3830249A" w14:textId="77777777" w:rsidR="00832D38" w:rsidRPr="004B1E2F" w:rsidRDefault="00832D38" w:rsidP="008142A9">
      <w:pPr>
        <w:pStyle w:val="Default"/>
        <w:jc w:val="both"/>
        <w:rPr>
          <w:rFonts w:ascii="Calibri" w:hAnsi="Calibri" w:cs="Calibri"/>
          <w:bCs/>
          <w:sz w:val="22"/>
          <w:szCs w:val="22"/>
        </w:rPr>
      </w:pPr>
    </w:p>
    <w:p w14:paraId="29F9060F" w14:textId="77777777" w:rsidR="003718A2" w:rsidRPr="004B1E2F" w:rsidRDefault="003718A2" w:rsidP="008142A9">
      <w:pPr>
        <w:pStyle w:val="Default"/>
        <w:jc w:val="both"/>
        <w:rPr>
          <w:rFonts w:ascii="Calibri" w:hAnsi="Calibri" w:cs="Calibri"/>
          <w:sz w:val="22"/>
          <w:szCs w:val="22"/>
        </w:rPr>
      </w:pPr>
    </w:p>
    <w:p w14:paraId="5CF37B2D" w14:textId="77777777" w:rsidR="001378F3" w:rsidRDefault="001378F3">
      <w:pPr>
        <w:spacing w:after="0" w:line="240" w:lineRule="auto"/>
        <w:rPr>
          <w:rFonts w:cs="Calibri"/>
          <w:bCs/>
          <w:color w:val="000000"/>
          <w:highlight w:val="lightGray"/>
        </w:rPr>
      </w:pPr>
      <w:r>
        <w:rPr>
          <w:rFonts w:cs="Calibri"/>
          <w:bCs/>
          <w:highlight w:val="lightGray"/>
        </w:rPr>
        <w:br w:type="page"/>
      </w:r>
    </w:p>
    <w:p w14:paraId="516A2652" w14:textId="3F5750FD" w:rsidR="003718A2" w:rsidRPr="004715F4" w:rsidRDefault="003718A2" w:rsidP="004715F4">
      <w:pPr>
        <w:pStyle w:val="Default"/>
        <w:numPr>
          <w:ilvl w:val="1"/>
          <w:numId w:val="13"/>
        </w:numPr>
        <w:jc w:val="both"/>
        <w:rPr>
          <w:rFonts w:ascii="Calibri" w:hAnsi="Calibri" w:cs="Calibri"/>
          <w:color w:val="auto"/>
          <w:sz w:val="22"/>
          <w:szCs w:val="22"/>
        </w:rPr>
      </w:pPr>
      <w:r w:rsidRPr="004715F4">
        <w:rPr>
          <w:rFonts w:ascii="Calibri" w:hAnsi="Calibri" w:cs="Calibri"/>
          <w:color w:val="auto"/>
          <w:sz w:val="22"/>
          <w:szCs w:val="22"/>
        </w:rPr>
        <w:lastRenderedPageBreak/>
        <w:t>Organisatiebeheersing</w:t>
      </w:r>
      <w:r w:rsidR="00783C87" w:rsidRPr="004715F4">
        <w:rPr>
          <w:rFonts w:ascii="Calibri" w:hAnsi="Calibri" w:cs="Calibri"/>
          <w:color w:val="auto"/>
          <w:sz w:val="22"/>
          <w:szCs w:val="22"/>
        </w:rPr>
        <w:t xml:space="preserve"> en </w:t>
      </w:r>
      <w:r w:rsidR="00EE4566" w:rsidRPr="004715F4">
        <w:rPr>
          <w:rFonts w:ascii="Calibri" w:hAnsi="Calibri" w:cs="Calibri"/>
          <w:color w:val="auto"/>
          <w:sz w:val="22"/>
          <w:szCs w:val="22"/>
        </w:rPr>
        <w:t xml:space="preserve">ambtelijke </w:t>
      </w:r>
      <w:r w:rsidR="00783C87" w:rsidRPr="004715F4">
        <w:rPr>
          <w:rFonts w:ascii="Calibri" w:hAnsi="Calibri" w:cs="Calibri"/>
          <w:color w:val="auto"/>
          <w:sz w:val="22"/>
          <w:szCs w:val="22"/>
        </w:rPr>
        <w:t>delegatie</w:t>
      </w:r>
    </w:p>
    <w:p w14:paraId="704CEC75" w14:textId="77777777" w:rsidR="003718A2" w:rsidRPr="000F03CE" w:rsidRDefault="003718A2" w:rsidP="008142A9">
      <w:pPr>
        <w:pStyle w:val="Default"/>
        <w:jc w:val="both"/>
        <w:rPr>
          <w:rFonts w:ascii="Calibri" w:hAnsi="Calibri" w:cs="Calibri"/>
          <w:sz w:val="22"/>
          <w:szCs w:val="22"/>
        </w:rPr>
      </w:pPr>
    </w:p>
    <w:p w14:paraId="52182815" w14:textId="77777777" w:rsidR="00783C87" w:rsidRPr="00617E5B" w:rsidRDefault="003718A2" w:rsidP="008142A9">
      <w:pPr>
        <w:pStyle w:val="Default"/>
        <w:jc w:val="both"/>
        <w:rPr>
          <w:rFonts w:ascii="Calibri" w:hAnsi="Calibri" w:cs="Calibri"/>
          <w:sz w:val="22"/>
          <w:szCs w:val="22"/>
        </w:rPr>
      </w:pPr>
      <w:r w:rsidRPr="000F03CE">
        <w:rPr>
          <w:rFonts w:ascii="Calibri" w:hAnsi="Calibri" w:cs="Calibri"/>
          <w:sz w:val="22"/>
          <w:szCs w:val="22"/>
        </w:rPr>
        <w:t xml:space="preserve">De algemeen directeur </w:t>
      </w:r>
      <w:r w:rsidR="00783C87" w:rsidRPr="000F03CE">
        <w:rPr>
          <w:rFonts w:ascii="Calibri" w:hAnsi="Calibri" w:cs="Calibri"/>
          <w:sz w:val="22"/>
          <w:szCs w:val="22"/>
        </w:rPr>
        <w:t xml:space="preserve">is verantwoordelijk voor het vaststellen van en staat in voor het systeem van organisatiebeheersing, binnen het algemeen kader zoals vastgesteld in zitting van de gemeenteraad en raad voor maatschappelijk welzijn d.d. </w:t>
      </w:r>
      <w:r w:rsidR="003F777E" w:rsidRPr="000F03CE">
        <w:rPr>
          <w:rFonts w:ascii="Calibri" w:hAnsi="Calibri" w:cs="Calibri"/>
          <w:sz w:val="22"/>
          <w:szCs w:val="22"/>
        </w:rPr>
        <w:t>01.07.2019 (artik</w:t>
      </w:r>
      <w:r w:rsidR="003F777E" w:rsidRPr="00617E5B">
        <w:rPr>
          <w:rFonts w:ascii="Calibri" w:hAnsi="Calibri" w:cs="Calibri"/>
          <w:sz w:val="22"/>
          <w:szCs w:val="22"/>
        </w:rPr>
        <w:t>el 219 DLB).</w:t>
      </w:r>
    </w:p>
    <w:p w14:paraId="03C696E8" w14:textId="77777777" w:rsidR="00783C87" w:rsidRPr="00617E5B" w:rsidRDefault="00783C87" w:rsidP="008142A9">
      <w:pPr>
        <w:pStyle w:val="Default"/>
        <w:jc w:val="both"/>
        <w:rPr>
          <w:rFonts w:ascii="Calibri" w:hAnsi="Calibri" w:cs="Calibri"/>
          <w:sz w:val="22"/>
          <w:szCs w:val="22"/>
        </w:rPr>
      </w:pPr>
    </w:p>
    <w:p w14:paraId="7497FD9F" w14:textId="77777777" w:rsidR="00783C87" w:rsidRPr="004B1E2F" w:rsidRDefault="00783C87" w:rsidP="008142A9">
      <w:pPr>
        <w:pStyle w:val="Default"/>
        <w:jc w:val="both"/>
        <w:rPr>
          <w:rFonts w:ascii="Calibri" w:hAnsi="Calibri" w:cs="Calibri"/>
          <w:sz w:val="22"/>
          <w:szCs w:val="22"/>
        </w:rPr>
      </w:pPr>
      <w:r w:rsidRPr="00617E5B">
        <w:rPr>
          <w:rFonts w:ascii="Calibri" w:hAnsi="Calibri" w:cs="Calibri"/>
          <w:sz w:val="22"/>
          <w:szCs w:val="22"/>
        </w:rPr>
        <w:t>Het systeem van organisatiebeheersing bepaalt binnen welke grenzen de algemeen directeur zijn bevoegdheden kan toevertrouwen aan of deleger</w:t>
      </w:r>
      <w:r w:rsidR="003F777E" w:rsidRPr="00617E5B">
        <w:rPr>
          <w:rFonts w:ascii="Calibri" w:hAnsi="Calibri" w:cs="Calibri"/>
          <w:sz w:val="22"/>
          <w:szCs w:val="22"/>
        </w:rPr>
        <w:t>en naar andere personeelsleden.</w:t>
      </w:r>
      <w:r w:rsidR="00CD0DB9">
        <w:rPr>
          <w:rFonts w:ascii="Calibri" w:hAnsi="Calibri" w:cs="Calibri"/>
          <w:sz w:val="22"/>
          <w:szCs w:val="22"/>
        </w:rPr>
        <w:t xml:space="preserve"> </w:t>
      </w:r>
    </w:p>
    <w:p w14:paraId="05E9B793" w14:textId="77777777" w:rsidR="00783C87" w:rsidRPr="004B1E2F" w:rsidRDefault="00783C87" w:rsidP="008142A9">
      <w:pPr>
        <w:pStyle w:val="Default"/>
        <w:jc w:val="both"/>
        <w:rPr>
          <w:rFonts w:ascii="Calibri" w:hAnsi="Calibri" w:cs="Calibri"/>
          <w:sz w:val="22"/>
          <w:szCs w:val="22"/>
        </w:rPr>
      </w:pPr>
      <w:r w:rsidRPr="004B1E2F">
        <w:rPr>
          <w:rFonts w:ascii="Calibri" w:hAnsi="Calibri" w:cs="Calibri"/>
          <w:sz w:val="22"/>
          <w:szCs w:val="22"/>
        </w:rPr>
        <w:t>Een delegatie moet</w:t>
      </w:r>
    </w:p>
    <w:p w14:paraId="72342AC9" w14:textId="77777777" w:rsidR="00783C87" w:rsidRPr="004B1E2F" w:rsidRDefault="00783C87" w:rsidP="008142A9">
      <w:pPr>
        <w:pStyle w:val="Default"/>
        <w:numPr>
          <w:ilvl w:val="0"/>
          <w:numId w:val="31"/>
        </w:numPr>
        <w:jc w:val="both"/>
        <w:rPr>
          <w:rFonts w:ascii="Calibri" w:hAnsi="Calibri" w:cs="Calibri"/>
          <w:color w:val="auto"/>
          <w:sz w:val="22"/>
          <w:szCs w:val="22"/>
        </w:rPr>
      </w:pPr>
      <w:r w:rsidRPr="004B1E2F">
        <w:rPr>
          <w:rFonts w:ascii="Calibri" w:hAnsi="Calibri" w:cs="Calibri"/>
          <w:sz w:val="22"/>
          <w:szCs w:val="22"/>
        </w:rPr>
        <w:t>Sch</w:t>
      </w:r>
      <w:r w:rsidRPr="004B1E2F">
        <w:rPr>
          <w:rFonts w:ascii="Calibri" w:hAnsi="Calibri" w:cs="Calibri"/>
          <w:color w:val="auto"/>
          <w:sz w:val="22"/>
          <w:szCs w:val="22"/>
        </w:rPr>
        <w:t>riftelijk gebeuren</w:t>
      </w:r>
    </w:p>
    <w:p w14:paraId="565A5D8D" w14:textId="77777777" w:rsidR="00783C87" w:rsidRPr="004B1E2F" w:rsidRDefault="00783C87" w:rsidP="008142A9">
      <w:pPr>
        <w:pStyle w:val="Default"/>
        <w:numPr>
          <w:ilvl w:val="0"/>
          <w:numId w:val="31"/>
        </w:numPr>
        <w:jc w:val="both"/>
        <w:rPr>
          <w:rFonts w:ascii="Calibri" w:hAnsi="Calibri" w:cs="Calibri"/>
          <w:color w:val="auto"/>
          <w:sz w:val="22"/>
          <w:szCs w:val="22"/>
        </w:rPr>
      </w:pPr>
      <w:r w:rsidRPr="004B1E2F">
        <w:rPr>
          <w:rFonts w:ascii="Calibri" w:hAnsi="Calibri" w:cs="Calibri"/>
          <w:sz w:val="22"/>
          <w:szCs w:val="22"/>
        </w:rPr>
        <w:t xml:space="preserve">Met een ondubbelzinnige omschrijving van de toegekende bevoegdheden en de daaraan verbonden opdrachten, middelen en rapporteringsverplichtingen  </w:t>
      </w:r>
    </w:p>
    <w:p w14:paraId="63C3BFDD" w14:textId="77777777" w:rsidR="00783C87" w:rsidRDefault="00783C87" w:rsidP="008142A9">
      <w:pPr>
        <w:pStyle w:val="Default"/>
        <w:jc w:val="both"/>
        <w:rPr>
          <w:rFonts w:ascii="Calibri" w:hAnsi="Calibri" w:cs="Calibri"/>
          <w:sz w:val="22"/>
          <w:szCs w:val="22"/>
        </w:rPr>
      </w:pPr>
      <w:r w:rsidRPr="004B1E2F">
        <w:rPr>
          <w:rFonts w:ascii="Calibri" w:hAnsi="Calibri" w:cs="Calibri"/>
          <w:sz w:val="22"/>
          <w:szCs w:val="22"/>
        </w:rPr>
        <w:t>De algemeen directeur blijft steeds de eindverantwoordelijke.</w:t>
      </w:r>
      <w:r w:rsidR="003F777E" w:rsidRPr="004B1E2F">
        <w:rPr>
          <w:rFonts w:ascii="Calibri" w:hAnsi="Calibri" w:cs="Calibri"/>
          <w:sz w:val="22"/>
          <w:szCs w:val="22"/>
        </w:rPr>
        <w:t xml:space="preserve"> (artikel 220 DLB)</w:t>
      </w:r>
    </w:p>
    <w:p w14:paraId="67A472B9" w14:textId="77777777" w:rsidR="00783C87" w:rsidRDefault="00783C87" w:rsidP="008142A9">
      <w:pPr>
        <w:pStyle w:val="Default"/>
        <w:jc w:val="both"/>
        <w:rPr>
          <w:rFonts w:ascii="Arial" w:hAnsi="Arial" w:cs="Arial"/>
          <w:sz w:val="20"/>
          <w:szCs w:val="20"/>
        </w:rPr>
      </w:pPr>
    </w:p>
    <w:p w14:paraId="2AD22390" w14:textId="77777777" w:rsidR="00CD0DB9" w:rsidRDefault="00CD0DB9" w:rsidP="008142A9">
      <w:pPr>
        <w:pStyle w:val="Default"/>
        <w:jc w:val="both"/>
        <w:rPr>
          <w:rFonts w:ascii="Arial" w:hAnsi="Arial" w:cs="Arial"/>
          <w:sz w:val="20"/>
          <w:szCs w:val="20"/>
        </w:rPr>
      </w:pPr>
      <w:r w:rsidRPr="00617E5B">
        <w:rPr>
          <w:rFonts w:ascii="Arial" w:hAnsi="Arial" w:cs="Arial"/>
          <w:sz w:val="20"/>
          <w:szCs w:val="20"/>
        </w:rPr>
        <w:t>Het toevertrouwen van bevoegdheden of delegeren naar andere personeelsleden, bij afwezigheid, gebeurt conform de bepalingen verder in deze beheersovereenkomst.</w:t>
      </w:r>
    </w:p>
    <w:p w14:paraId="5AAB048E" w14:textId="77777777" w:rsidR="00CD0DB9" w:rsidRDefault="00CD0DB9" w:rsidP="008142A9">
      <w:pPr>
        <w:pStyle w:val="Default"/>
        <w:jc w:val="both"/>
        <w:rPr>
          <w:rFonts w:ascii="Arial" w:hAnsi="Arial" w:cs="Arial"/>
          <w:sz w:val="20"/>
          <w:szCs w:val="20"/>
        </w:rPr>
      </w:pPr>
    </w:p>
    <w:p w14:paraId="6DDAB318" w14:textId="77777777" w:rsidR="009507F1" w:rsidRDefault="009507F1" w:rsidP="008142A9">
      <w:pPr>
        <w:pStyle w:val="Default"/>
        <w:jc w:val="both"/>
        <w:rPr>
          <w:rFonts w:ascii="Arial" w:hAnsi="Arial" w:cs="Arial"/>
          <w:sz w:val="20"/>
          <w:szCs w:val="20"/>
        </w:rPr>
      </w:pPr>
    </w:p>
    <w:p w14:paraId="7A15950E" w14:textId="77777777" w:rsidR="00194486" w:rsidRPr="000F03CE" w:rsidRDefault="00194486" w:rsidP="008142A9">
      <w:pPr>
        <w:pStyle w:val="Default"/>
        <w:numPr>
          <w:ilvl w:val="2"/>
          <w:numId w:val="13"/>
        </w:numPr>
        <w:jc w:val="both"/>
        <w:rPr>
          <w:rFonts w:ascii="Calibri" w:hAnsi="Calibri" w:cs="Calibri"/>
          <w:color w:val="auto"/>
          <w:sz w:val="22"/>
          <w:szCs w:val="22"/>
        </w:rPr>
      </w:pPr>
      <w:r w:rsidRPr="000F03CE">
        <w:rPr>
          <w:rFonts w:ascii="Calibri" w:hAnsi="Calibri" w:cs="Calibri"/>
          <w:color w:val="auto"/>
          <w:sz w:val="22"/>
          <w:szCs w:val="22"/>
        </w:rPr>
        <w:t>Dagelijks personeelsbeheer</w:t>
      </w:r>
    </w:p>
    <w:p w14:paraId="2904254F" w14:textId="77777777" w:rsidR="00194486" w:rsidRPr="004B1E2F" w:rsidRDefault="00194486" w:rsidP="008142A9">
      <w:pPr>
        <w:pStyle w:val="Default"/>
        <w:jc w:val="both"/>
        <w:rPr>
          <w:rFonts w:ascii="Calibri" w:hAnsi="Calibri" w:cs="Calibri"/>
          <w:color w:val="auto"/>
          <w:sz w:val="22"/>
          <w:szCs w:val="22"/>
        </w:rPr>
      </w:pPr>
    </w:p>
    <w:p w14:paraId="1F181ED8" w14:textId="5433CE00" w:rsidR="00820AF2" w:rsidRPr="004B1E2F" w:rsidRDefault="00820AF2" w:rsidP="008142A9">
      <w:pPr>
        <w:pStyle w:val="Default"/>
        <w:jc w:val="both"/>
        <w:rPr>
          <w:rFonts w:ascii="Calibri" w:hAnsi="Calibri" w:cs="Calibri"/>
          <w:color w:val="auto"/>
          <w:sz w:val="22"/>
          <w:szCs w:val="22"/>
        </w:rPr>
      </w:pPr>
      <w:r w:rsidRPr="004B1E2F">
        <w:rPr>
          <w:rFonts w:ascii="Calibri" w:hAnsi="Calibri" w:cs="Calibri"/>
          <w:color w:val="auto"/>
          <w:sz w:val="22"/>
          <w:szCs w:val="22"/>
        </w:rPr>
        <w:t xml:space="preserve">Het college van burgemeester en schepenen (artikel 56 DLB) en het vast bureau (artikel 85 DLB) zijn </w:t>
      </w:r>
      <w:r w:rsidR="006638D7" w:rsidRPr="004B1E2F">
        <w:rPr>
          <w:rFonts w:ascii="Calibri" w:hAnsi="Calibri" w:cs="Calibri"/>
          <w:color w:val="auto"/>
          <w:sz w:val="22"/>
          <w:szCs w:val="22"/>
        </w:rPr>
        <w:t>bevoegd om vast te stellen wat er onder het begrip ‘dagelijks personee</w:t>
      </w:r>
      <w:r w:rsidRPr="004B1E2F">
        <w:rPr>
          <w:rFonts w:ascii="Calibri" w:hAnsi="Calibri" w:cs="Calibri"/>
          <w:color w:val="auto"/>
          <w:sz w:val="22"/>
          <w:szCs w:val="22"/>
        </w:rPr>
        <w:t>lsbeheer</w:t>
      </w:r>
      <w:r w:rsidR="00AC46D3" w:rsidRPr="004B1E2F">
        <w:rPr>
          <w:rFonts w:ascii="Calibri" w:hAnsi="Calibri" w:cs="Calibri"/>
          <w:color w:val="auto"/>
          <w:sz w:val="22"/>
          <w:szCs w:val="22"/>
        </w:rPr>
        <w:t>’</w:t>
      </w:r>
      <w:r w:rsidRPr="004B1E2F">
        <w:rPr>
          <w:rFonts w:ascii="Calibri" w:hAnsi="Calibri" w:cs="Calibri"/>
          <w:color w:val="auto"/>
          <w:sz w:val="22"/>
          <w:szCs w:val="22"/>
        </w:rPr>
        <w:t xml:space="preserve"> moet worden verstaan.</w:t>
      </w:r>
      <w:r w:rsidR="00415180" w:rsidRPr="004B1E2F">
        <w:rPr>
          <w:rFonts w:ascii="Calibri" w:hAnsi="Calibri" w:cs="Calibri"/>
          <w:color w:val="auto"/>
          <w:sz w:val="22"/>
          <w:szCs w:val="22"/>
        </w:rPr>
        <w:t xml:space="preserve"> </w:t>
      </w:r>
      <w:r w:rsidR="00415180" w:rsidRPr="004B1E2F">
        <w:rPr>
          <w:rFonts w:ascii="Calibri" w:hAnsi="Calibri" w:cs="Calibri"/>
          <w:sz w:val="22"/>
          <w:szCs w:val="22"/>
        </w:rPr>
        <w:t xml:space="preserve">Het vaststellen van </w:t>
      </w:r>
      <w:r w:rsidR="00415180" w:rsidRPr="001378F3">
        <w:rPr>
          <w:rFonts w:ascii="Calibri" w:hAnsi="Calibri" w:cs="Calibri"/>
          <w:sz w:val="22"/>
          <w:szCs w:val="22"/>
        </w:rPr>
        <w:t>het reglement over het dagelijks personeelsbeheer en delegatie van aanstellingsbevoegdheid is gebeur</w:t>
      </w:r>
      <w:r w:rsidR="00593023" w:rsidRPr="001378F3">
        <w:rPr>
          <w:rFonts w:ascii="Calibri" w:hAnsi="Calibri" w:cs="Calibri"/>
          <w:sz w:val="22"/>
          <w:szCs w:val="22"/>
        </w:rPr>
        <w:t>d</w:t>
      </w:r>
      <w:r w:rsidR="00415180" w:rsidRPr="001378F3">
        <w:rPr>
          <w:rFonts w:ascii="Calibri" w:hAnsi="Calibri" w:cs="Calibri"/>
          <w:sz w:val="22"/>
          <w:szCs w:val="22"/>
        </w:rPr>
        <w:t xml:space="preserve"> in zitting van het college van burgemeester en schepenen dd. </w:t>
      </w:r>
      <w:r w:rsidR="00371409" w:rsidRPr="001378F3">
        <w:rPr>
          <w:rFonts w:ascii="Calibri" w:hAnsi="Calibri" w:cs="Calibri"/>
          <w:sz w:val="22"/>
          <w:szCs w:val="22"/>
        </w:rPr>
        <w:t>16.03.2021</w:t>
      </w:r>
      <w:r w:rsidR="00415180" w:rsidRPr="001378F3">
        <w:rPr>
          <w:rFonts w:ascii="Calibri" w:hAnsi="Calibri" w:cs="Calibri"/>
          <w:sz w:val="22"/>
          <w:szCs w:val="22"/>
        </w:rPr>
        <w:t xml:space="preserve"> en van het vast bureau dd. </w:t>
      </w:r>
      <w:r w:rsidR="00371409" w:rsidRPr="001378F3">
        <w:rPr>
          <w:rFonts w:ascii="Calibri" w:hAnsi="Calibri" w:cs="Calibri"/>
          <w:sz w:val="22"/>
          <w:szCs w:val="22"/>
        </w:rPr>
        <w:t>16.03.2021</w:t>
      </w:r>
      <w:r w:rsidR="00415180" w:rsidRPr="001378F3">
        <w:rPr>
          <w:rFonts w:ascii="Calibri" w:hAnsi="Calibri" w:cs="Calibri"/>
          <w:sz w:val="22"/>
          <w:szCs w:val="22"/>
        </w:rPr>
        <w:t xml:space="preserve"> . Dit reglement regelt alles in verband met het dagelijks personeelsbeheer en de aanstellingsbevoegdheid</w:t>
      </w:r>
      <w:r w:rsidR="00415180" w:rsidRPr="004B1E2F">
        <w:rPr>
          <w:rFonts w:ascii="Calibri" w:hAnsi="Calibri" w:cs="Calibri"/>
          <w:sz w:val="22"/>
          <w:szCs w:val="22"/>
        </w:rPr>
        <w:t xml:space="preserve"> en geeft volledigheidshalve ook een overzicht van de verdeling van een aantal personeelsbevoegdheden.</w:t>
      </w:r>
    </w:p>
    <w:p w14:paraId="7B640175" w14:textId="77777777" w:rsidR="003972E1" w:rsidRPr="004B1E2F" w:rsidRDefault="003972E1" w:rsidP="008142A9">
      <w:pPr>
        <w:pStyle w:val="Default"/>
        <w:jc w:val="both"/>
        <w:rPr>
          <w:rFonts w:ascii="Calibri" w:hAnsi="Calibri" w:cs="Calibri"/>
          <w:color w:val="auto"/>
          <w:sz w:val="22"/>
          <w:szCs w:val="22"/>
        </w:rPr>
      </w:pPr>
    </w:p>
    <w:p w14:paraId="4698E029" w14:textId="77777777" w:rsidR="00820AF2" w:rsidRPr="004B1E2F" w:rsidRDefault="00820AF2" w:rsidP="008142A9">
      <w:pPr>
        <w:pStyle w:val="Default"/>
        <w:jc w:val="both"/>
        <w:rPr>
          <w:rFonts w:ascii="Calibri" w:hAnsi="Calibri" w:cs="Calibri"/>
          <w:color w:val="auto"/>
          <w:sz w:val="22"/>
          <w:szCs w:val="22"/>
        </w:rPr>
      </w:pPr>
      <w:r w:rsidRPr="004B1E2F">
        <w:rPr>
          <w:rFonts w:ascii="Calibri" w:hAnsi="Calibri" w:cs="Calibri"/>
          <w:color w:val="auto"/>
          <w:sz w:val="22"/>
          <w:szCs w:val="22"/>
        </w:rPr>
        <w:t>De algemeen directeur oefent de bevoegdheden uit die door het college van burgemeester en schepenen of het vast bureau aan hem werden gedelegeerd, o.m. de algemene leiding van de diensten van de gemeente en het OCMW, hoofd van het personeel van gemeente en OCMW, dagelijks personeelsbeheer en het rapporteren aan het college van burgemeester en schepenen, het vast bureau en het bijzonder comité voor de sociale dienst (artikel 170 en artikel 224 DLB).</w:t>
      </w:r>
    </w:p>
    <w:p w14:paraId="71DC6C11" w14:textId="77777777" w:rsidR="00820AF2" w:rsidRPr="004B1E2F" w:rsidRDefault="00820AF2" w:rsidP="008142A9">
      <w:pPr>
        <w:pStyle w:val="Default"/>
        <w:jc w:val="both"/>
        <w:rPr>
          <w:rFonts w:ascii="Calibri" w:hAnsi="Calibri" w:cs="Calibri"/>
          <w:color w:val="auto"/>
          <w:sz w:val="22"/>
          <w:szCs w:val="22"/>
        </w:rPr>
      </w:pPr>
    </w:p>
    <w:p w14:paraId="302ACCF3" w14:textId="77777777" w:rsidR="00820AF2" w:rsidRPr="004B1E2F" w:rsidRDefault="00820AF2" w:rsidP="008142A9">
      <w:pPr>
        <w:pStyle w:val="Default"/>
        <w:jc w:val="both"/>
        <w:rPr>
          <w:rFonts w:ascii="Calibri" w:hAnsi="Calibri" w:cs="Calibri"/>
          <w:color w:val="auto"/>
          <w:sz w:val="22"/>
          <w:szCs w:val="22"/>
        </w:rPr>
      </w:pPr>
      <w:r w:rsidRPr="004B1E2F">
        <w:rPr>
          <w:rFonts w:ascii="Calibri" w:hAnsi="Calibri" w:cs="Calibri"/>
          <w:color w:val="auto"/>
          <w:sz w:val="22"/>
          <w:szCs w:val="22"/>
        </w:rPr>
        <w:t xml:space="preserve">De algemeen directeur kan de uitoefening van het dagelijks personeelsbeheer </w:t>
      </w:r>
      <w:r w:rsidR="00500E44" w:rsidRPr="004B1E2F">
        <w:rPr>
          <w:rFonts w:ascii="Calibri" w:hAnsi="Calibri" w:cs="Calibri"/>
          <w:color w:val="auto"/>
          <w:sz w:val="22"/>
          <w:szCs w:val="22"/>
        </w:rPr>
        <w:t>toevertrouwen aan andere personeelsleden (artikel 170 DLB).</w:t>
      </w:r>
    </w:p>
    <w:p w14:paraId="75055B05" w14:textId="77777777" w:rsidR="00500E44" w:rsidRPr="004B1E2F" w:rsidRDefault="00500E44" w:rsidP="008142A9">
      <w:pPr>
        <w:pStyle w:val="Default"/>
        <w:jc w:val="both"/>
        <w:rPr>
          <w:rFonts w:ascii="Calibri" w:hAnsi="Calibri" w:cs="Calibri"/>
          <w:color w:val="auto"/>
          <w:sz w:val="22"/>
          <w:szCs w:val="22"/>
        </w:rPr>
      </w:pPr>
    </w:p>
    <w:p w14:paraId="6981B95D" w14:textId="77777777" w:rsidR="00500E44" w:rsidRPr="004B1E2F" w:rsidRDefault="00500E44" w:rsidP="008142A9">
      <w:pPr>
        <w:pStyle w:val="Default"/>
        <w:jc w:val="both"/>
        <w:rPr>
          <w:rFonts w:ascii="Calibri" w:hAnsi="Calibri" w:cs="Calibri"/>
          <w:color w:val="auto"/>
          <w:sz w:val="22"/>
          <w:szCs w:val="22"/>
        </w:rPr>
      </w:pPr>
      <w:r w:rsidRPr="004B1E2F">
        <w:rPr>
          <w:rFonts w:ascii="Calibri" w:hAnsi="Calibri" w:cs="Calibri"/>
          <w:color w:val="auto"/>
          <w:sz w:val="22"/>
          <w:szCs w:val="22"/>
        </w:rPr>
        <w:t>Indien de algemeen directeur een gemeentelijke bevoegdheid of taak delegeert naar een personeelslid van het OCMW of omgekeerd, is er een beheersovereenkomst nodig tussen gemeente en OCMW om deze ‘</w:t>
      </w:r>
      <w:proofErr w:type="spellStart"/>
      <w:r w:rsidRPr="004B1E2F">
        <w:rPr>
          <w:rFonts w:ascii="Calibri" w:hAnsi="Calibri" w:cs="Calibri"/>
          <w:color w:val="auto"/>
          <w:sz w:val="22"/>
          <w:szCs w:val="22"/>
        </w:rPr>
        <w:t>kruiselinge</w:t>
      </w:r>
      <w:proofErr w:type="spellEnd"/>
      <w:r w:rsidRPr="004B1E2F">
        <w:rPr>
          <w:rFonts w:ascii="Calibri" w:hAnsi="Calibri" w:cs="Calibri"/>
          <w:color w:val="auto"/>
          <w:sz w:val="22"/>
          <w:szCs w:val="22"/>
        </w:rPr>
        <w:t xml:space="preserve"> delegatie’ mogelijk te maken (artikel 196,§2 DLB).</w:t>
      </w:r>
    </w:p>
    <w:p w14:paraId="30B10A04" w14:textId="77777777" w:rsidR="00500E44" w:rsidRPr="004B1E2F" w:rsidRDefault="00500E44" w:rsidP="008142A9">
      <w:pPr>
        <w:pStyle w:val="Default"/>
        <w:jc w:val="both"/>
        <w:rPr>
          <w:rFonts w:ascii="Calibri" w:hAnsi="Calibri" w:cs="Calibri"/>
          <w:color w:val="auto"/>
          <w:sz w:val="22"/>
          <w:szCs w:val="22"/>
        </w:rPr>
      </w:pPr>
    </w:p>
    <w:p w14:paraId="12D9FE24" w14:textId="77777777" w:rsidR="00500E44" w:rsidRPr="004B1E2F" w:rsidRDefault="00500E44" w:rsidP="008142A9">
      <w:pPr>
        <w:pStyle w:val="Default"/>
        <w:jc w:val="both"/>
        <w:rPr>
          <w:rFonts w:ascii="Calibri" w:hAnsi="Calibri" w:cs="Calibri"/>
          <w:color w:val="auto"/>
          <w:sz w:val="22"/>
          <w:szCs w:val="22"/>
        </w:rPr>
      </w:pPr>
      <w:r w:rsidRPr="004B1E2F">
        <w:rPr>
          <w:rFonts w:ascii="Calibri" w:hAnsi="Calibri" w:cs="Calibri"/>
          <w:sz w:val="22"/>
          <w:szCs w:val="22"/>
        </w:rPr>
        <w:t xml:space="preserve">Refererend naar artikel 3 van het organisatievoorstel </w:t>
      </w:r>
      <w:r w:rsidRPr="004B1E2F">
        <w:rPr>
          <w:rFonts w:ascii="Calibri" w:hAnsi="Calibri" w:cs="Calibri"/>
          <w:bCs/>
          <w:sz w:val="22"/>
          <w:szCs w:val="22"/>
        </w:rPr>
        <w:t>inzake de ambtelijke integratie van gemeente- en OCMW-secretaris overeenkomstig het Decreet Lokaal Bestuur waarvan de gemeenteraad d.d. 25.06.2018 akte nam, delegeert de algemeen directeur het dagelijks personeelsbeheer voor het personeel van de afdeling ‘Welzijn en Gezin’ aan de directeur Welzijn en Gezin.</w:t>
      </w:r>
    </w:p>
    <w:p w14:paraId="4FF777E1" w14:textId="134DC568" w:rsidR="005E536A" w:rsidRDefault="005E536A" w:rsidP="008142A9">
      <w:pPr>
        <w:pStyle w:val="Default"/>
        <w:jc w:val="both"/>
        <w:rPr>
          <w:rFonts w:ascii="Calibri" w:hAnsi="Calibri" w:cs="Calibri"/>
          <w:color w:val="auto"/>
          <w:sz w:val="22"/>
          <w:szCs w:val="22"/>
        </w:rPr>
      </w:pPr>
    </w:p>
    <w:p w14:paraId="299AEE0A" w14:textId="37AAC582" w:rsidR="001378F3" w:rsidRDefault="001378F3" w:rsidP="008142A9">
      <w:pPr>
        <w:pStyle w:val="Default"/>
        <w:jc w:val="both"/>
        <w:rPr>
          <w:rFonts w:ascii="Calibri" w:hAnsi="Calibri" w:cs="Calibri"/>
          <w:color w:val="auto"/>
          <w:sz w:val="22"/>
          <w:szCs w:val="22"/>
        </w:rPr>
      </w:pPr>
    </w:p>
    <w:p w14:paraId="2D67D7D5" w14:textId="03CFC46C" w:rsidR="001378F3" w:rsidRDefault="001378F3" w:rsidP="008142A9">
      <w:pPr>
        <w:pStyle w:val="Default"/>
        <w:jc w:val="both"/>
        <w:rPr>
          <w:rFonts w:ascii="Calibri" w:hAnsi="Calibri" w:cs="Calibri"/>
          <w:color w:val="auto"/>
          <w:sz w:val="22"/>
          <w:szCs w:val="22"/>
        </w:rPr>
      </w:pPr>
    </w:p>
    <w:p w14:paraId="54AF25FF" w14:textId="5E517B68" w:rsidR="001378F3" w:rsidRDefault="001378F3" w:rsidP="008142A9">
      <w:pPr>
        <w:pStyle w:val="Default"/>
        <w:jc w:val="both"/>
        <w:rPr>
          <w:rFonts w:ascii="Calibri" w:hAnsi="Calibri" w:cs="Calibri"/>
          <w:color w:val="auto"/>
          <w:sz w:val="22"/>
          <w:szCs w:val="22"/>
        </w:rPr>
      </w:pPr>
    </w:p>
    <w:p w14:paraId="76F82177" w14:textId="77777777" w:rsidR="001378F3" w:rsidRPr="004B1E2F" w:rsidRDefault="001378F3" w:rsidP="008142A9">
      <w:pPr>
        <w:pStyle w:val="Default"/>
        <w:jc w:val="both"/>
        <w:rPr>
          <w:rFonts w:ascii="Calibri" w:hAnsi="Calibri" w:cs="Calibri"/>
          <w:color w:val="auto"/>
          <w:sz w:val="22"/>
          <w:szCs w:val="22"/>
        </w:rPr>
      </w:pPr>
    </w:p>
    <w:p w14:paraId="63BED38B" w14:textId="77777777" w:rsidR="00725AAF" w:rsidRPr="004B1E2F" w:rsidRDefault="00725AAF" w:rsidP="008142A9">
      <w:pPr>
        <w:pStyle w:val="Default"/>
        <w:jc w:val="both"/>
        <w:rPr>
          <w:rFonts w:ascii="Calibri" w:hAnsi="Calibri" w:cs="Calibri"/>
          <w:color w:val="auto"/>
          <w:sz w:val="22"/>
          <w:szCs w:val="22"/>
        </w:rPr>
      </w:pPr>
    </w:p>
    <w:p w14:paraId="2AC66F69" w14:textId="77777777" w:rsidR="00EE4566" w:rsidRPr="004B1E2F" w:rsidRDefault="00EE4566" w:rsidP="008142A9">
      <w:pPr>
        <w:numPr>
          <w:ilvl w:val="2"/>
          <w:numId w:val="13"/>
        </w:numPr>
        <w:spacing w:after="0" w:line="240" w:lineRule="auto"/>
        <w:jc w:val="both"/>
        <w:rPr>
          <w:rStyle w:val="Intensievebenadrukking"/>
          <w:rFonts w:cs="Calibri"/>
          <w:b w:val="0"/>
          <w:i w:val="0"/>
          <w:color w:val="auto"/>
        </w:rPr>
      </w:pPr>
      <w:r w:rsidRPr="004B1E2F">
        <w:rPr>
          <w:rStyle w:val="Intensievebenadrukking"/>
          <w:rFonts w:cs="Calibri"/>
          <w:b w:val="0"/>
          <w:i w:val="0"/>
          <w:color w:val="auto"/>
        </w:rPr>
        <w:lastRenderedPageBreak/>
        <w:t>Het bijwonen van de vergaderingen van het bijzonder comité voor de sociale dienst, het opstellen en het medeondertekenen van de notulen ervan</w:t>
      </w:r>
    </w:p>
    <w:p w14:paraId="19ACE8E9" w14:textId="77777777" w:rsidR="00725AAF" w:rsidRPr="004B1E2F" w:rsidRDefault="00725AAF" w:rsidP="008142A9">
      <w:pPr>
        <w:spacing w:after="0" w:line="240" w:lineRule="auto"/>
        <w:jc w:val="both"/>
        <w:rPr>
          <w:rStyle w:val="Intensievebenadrukking"/>
          <w:rFonts w:cs="Calibri"/>
          <w:b w:val="0"/>
          <w:i w:val="0"/>
          <w:color w:val="auto"/>
        </w:rPr>
      </w:pPr>
    </w:p>
    <w:p w14:paraId="196FFD5A" w14:textId="77777777" w:rsidR="00EE4566" w:rsidRPr="004B1E2F" w:rsidRDefault="00D96FDB" w:rsidP="008142A9">
      <w:pPr>
        <w:spacing w:after="0" w:line="240" w:lineRule="auto"/>
        <w:jc w:val="both"/>
        <w:rPr>
          <w:rFonts w:cs="Calibri"/>
        </w:rPr>
      </w:pPr>
      <w:r w:rsidRPr="004B1E2F">
        <w:rPr>
          <w:rFonts w:cs="Calibri"/>
        </w:rPr>
        <w:t xml:space="preserve">De algemeen directeur delegeert </w:t>
      </w:r>
      <w:bookmarkStart w:id="0" w:name="_Hlk1394417"/>
      <w:r w:rsidRPr="004B1E2F">
        <w:rPr>
          <w:rFonts w:cs="Calibri"/>
          <w:iCs/>
        </w:rPr>
        <w:t>het bijwonen van de vergaderingen van het bijzonder comité voor de sociale dienst, het opstellen en het medeondertekenen van de notulen</w:t>
      </w:r>
      <w:r w:rsidRPr="004B1E2F">
        <w:rPr>
          <w:rFonts w:cs="Calibri"/>
        </w:rPr>
        <w:t xml:space="preserve"> </w:t>
      </w:r>
      <w:bookmarkEnd w:id="0"/>
      <w:r w:rsidRPr="004B1E2F">
        <w:rPr>
          <w:rFonts w:cs="Calibri"/>
        </w:rPr>
        <w:t>ervan aan de directeur Welzijn en Gezin (artikel</w:t>
      </w:r>
      <w:r w:rsidR="00EE4566" w:rsidRPr="004B1E2F">
        <w:rPr>
          <w:rFonts w:cs="Calibri"/>
        </w:rPr>
        <w:t xml:space="preserve"> 85 derde lid, </w:t>
      </w:r>
      <w:r w:rsidRPr="004B1E2F">
        <w:rPr>
          <w:rFonts w:cs="Calibri"/>
        </w:rPr>
        <w:t>artikel</w:t>
      </w:r>
      <w:r w:rsidR="00EE4566" w:rsidRPr="004B1E2F">
        <w:rPr>
          <w:rFonts w:cs="Calibri"/>
        </w:rPr>
        <w:t xml:space="preserve"> 196 §2, art. 220 en art. 277 §3 </w:t>
      </w:r>
      <w:r w:rsidRPr="004B1E2F">
        <w:rPr>
          <w:rFonts w:cs="Calibri"/>
        </w:rPr>
        <w:t>DLB).</w:t>
      </w:r>
    </w:p>
    <w:p w14:paraId="78571CD7" w14:textId="77777777" w:rsidR="001A2D48" w:rsidRPr="004B1E2F" w:rsidRDefault="001A2D48" w:rsidP="008142A9">
      <w:pPr>
        <w:spacing w:after="0" w:line="240" w:lineRule="auto"/>
        <w:jc w:val="both"/>
        <w:rPr>
          <w:rFonts w:cs="Calibri"/>
        </w:rPr>
      </w:pPr>
    </w:p>
    <w:p w14:paraId="40FA5852" w14:textId="77777777" w:rsidR="005E536A" w:rsidRPr="004B1E2F" w:rsidRDefault="005E536A" w:rsidP="008142A9">
      <w:pPr>
        <w:spacing w:after="0" w:line="240" w:lineRule="auto"/>
        <w:jc w:val="both"/>
        <w:rPr>
          <w:rFonts w:cs="Calibri"/>
        </w:rPr>
      </w:pPr>
    </w:p>
    <w:p w14:paraId="5F1B1123" w14:textId="77777777" w:rsidR="005E536A" w:rsidRPr="004B1E2F" w:rsidRDefault="005E536A" w:rsidP="008142A9">
      <w:pPr>
        <w:numPr>
          <w:ilvl w:val="2"/>
          <w:numId w:val="13"/>
        </w:numPr>
        <w:spacing w:after="0" w:line="240" w:lineRule="auto"/>
        <w:jc w:val="both"/>
        <w:rPr>
          <w:rFonts w:cs="Calibri"/>
        </w:rPr>
      </w:pPr>
      <w:r w:rsidRPr="004B1E2F">
        <w:rPr>
          <w:rFonts w:cs="Calibri"/>
        </w:rPr>
        <w:t>Het bijwonen van de vergadering van het vast bureau</w:t>
      </w:r>
    </w:p>
    <w:p w14:paraId="2C6D5344" w14:textId="77777777" w:rsidR="005E536A" w:rsidRPr="004B1E2F" w:rsidRDefault="005E536A" w:rsidP="008142A9">
      <w:pPr>
        <w:spacing w:after="0" w:line="240" w:lineRule="auto"/>
        <w:jc w:val="both"/>
        <w:rPr>
          <w:rFonts w:cs="Calibri"/>
        </w:rPr>
      </w:pPr>
    </w:p>
    <w:p w14:paraId="79203297" w14:textId="77777777" w:rsidR="005E536A" w:rsidRPr="004B1E2F" w:rsidRDefault="00593023" w:rsidP="008142A9">
      <w:pPr>
        <w:spacing w:after="0" w:line="240" w:lineRule="auto"/>
        <w:jc w:val="both"/>
        <w:rPr>
          <w:rFonts w:cs="Calibri"/>
        </w:rPr>
      </w:pPr>
      <w:r w:rsidRPr="00617E5B">
        <w:rPr>
          <w:rFonts w:cs="Calibri"/>
        </w:rPr>
        <w:t>D</w:t>
      </w:r>
      <w:r w:rsidR="005E536A" w:rsidRPr="00617E5B">
        <w:rPr>
          <w:rFonts w:cs="Calibri"/>
        </w:rPr>
        <w:t xml:space="preserve">e directeur </w:t>
      </w:r>
      <w:r w:rsidR="00617E5B">
        <w:rPr>
          <w:rFonts w:cs="Calibri"/>
        </w:rPr>
        <w:t>W</w:t>
      </w:r>
      <w:r w:rsidR="005E536A" w:rsidRPr="00617E5B">
        <w:rPr>
          <w:rFonts w:cs="Calibri"/>
        </w:rPr>
        <w:t xml:space="preserve">elzijn en </w:t>
      </w:r>
      <w:r w:rsidR="00617E5B">
        <w:rPr>
          <w:rFonts w:cs="Calibri"/>
        </w:rPr>
        <w:t>G</w:t>
      </w:r>
      <w:r w:rsidR="005E536A" w:rsidRPr="00617E5B">
        <w:rPr>
          <w:rFonts w:cs="Calibri"/>
        </w:rPr>
        <w:t xml:space="preserve">ezin </w:t>
      </w:r>
      <w:r w:rsidRPr="00617E5B">
        <w:rPr>
          <w:rFonts w:cs="Calibri"/>
        </w:rPr>
        <w:t xml:space="preserve">woont </w:t>
      </w:r>
      <w:r w:rsidR="005E536A" w:rsidRPr="00617E5B">
        <w:rPr>
          <w:rFonts w:cs="Calibri"/>
        </w:rPr>
        <w:t>de vergadering</w:t>
      </w:r>
      <w:r w:rsidR="001A2D48" w:rsidRPr="00617E5B">
        <w:rPr>
          <w:rFonts w:cs="Calibri"/>
        </w:rPr>
        <w:t>en</w:t>
      </w:r>
      <w:r w:rsidR="005E536A" w:rsidRPr="00617E5B">
        <w:rPr>
          <w:rFonts w:cs="Calibri"/>
        </w:rPr>
        <w:t xml:space="preserve"> van het vast bureau</w:t>
      </w:r>
      <w:r w:rsidR="001A2D48" w:rsidRPr="00617E5B">
        <w:rPr>
          <w:rFonts w:cs="Calibri"/>
        </w:rPr>
        <w:t xml:space="preserve"> bi</w:t>
      </w:r>
      <w:r w:rsidRPr="00617E5B">
        <w:rPr>
          <w:rFonts w:cs="Calibri"/>
        </w:rPr>
        <w:t>j.</w:t>
      </w:r>
    </w:p>
    <w:p w14:paraId="6341B15B" w14:textId="77777777" w:rsidR="00EE4566" w:rsidRPr="004B1E2F" w:rsidRDefault="00EE4566" w:rsidP="008142A9">
      <w:pPr>
        <w:pStyle w:val="Default"/>
        <w:jc w:val="both"/>
        <w:rPr>
          <w:rFonts w:ascii="Calibri" w:hAnsi="Calibri" w:cs="Calibri"/>
          <w:color w:val="auto"/>
          <w:sz w:val="22"/>
          <w:szCs w:val="22"/>
        </w:rPr>
      </w:pPr>
    </w:p>
    <w:p w14:paraId="6A3DDC7A" w14:textId="77777777" w:rsidR="00BB30D4" w:rsidRPr="004B1E2F" w:rsidRDefault="00BB30D4" w:rsidP="008142A9">
      <w:pPr>
        <w:pStyle w:val="Default"/>
        <w:jc w:val="both"/>
        <w:rPr>
          <w:rFonts w:ascii="Calibri" w:hAnsi="Calibri" w:cs="Calibri"/>
          <w:color w:val="auto"/>
          <w:sz w:val="22"/>
          <w:szCs w:val="22"/>
        </w:rPr>
      </w:pPr>
    </w:p>
    <w:p w14:paraId="62402E27" w14:textId="77777777" w:rsidR="00D96FDB" w:rsidRPr="004B1E2F" w:rsidRDefault="00D96FDB" w:rsidP="008142A9">
      <w:pPr>
        <w:numPr>
          <w:ilvl w:val="2"/>
          <w:numId w:val="13"/>
        </w:numPr>
        <w:jc w:val="both"/>
        <w:rPr>
          <w:rStyle w:val="Intensievebenadrukking"/>
          <w:rFonts w:cs="Calibri"/>
          <w:b w:val="0"/>
          <w:i w:val="0"/>
          <w:color w:val="auto"/>
        </w:rPr>
      </w:pPr>
      <w:r w:rsidRPr="004B1E2F">
        <w:rPr>
          <w:rStyle w:val="Intensievebenadrukking"/>
          <w:rFonts w:cs="Calibri"/>
          <w:b w:val="0"/>
          <w:i w:val="0"/>
          <w:color w:val="auto"/>
        </w:rPr>
        <w:t xml:space="preserve">Bevoegdheid tot ondertekening of </w:t>
      </w:r>
      <w:r w:rsidR="00D43E81" w:rsidRPr="004B1E2F">
        <w:rPr>
          <w:rStyle w:val="Intensievebenadrukking"/>
          <w:rFonts w:cs="Calibri"/>
          <w:b w:val="0"/>
          <w:i w:val="0"/>
          <w:color w:val="auto"/>
        </w:rPr>
        <w:t>medeondertekening</w:t>
      </w:r>
    </w:p>
    <w:p w14:paraId="53377558" w14:textId="77777777" w:rsidR="00BB30D4" w:rsidRPr="004B1E2F" w:rsidRDefault="006D25BD" w:rsidP="008142A9">
      <w:pPr>
        <w:pStyle w:val="Voetnoottekst"/>
        <w:jc w:val="both"/>
        <w:rPr>
          <w:sz w:val="22"/>
          <w:szCs w:val="22"/>
        </w:rPr>
      </w:pPr>
      <w:r w:rsidRPr="004B1E2F">
        <w:rPr>
          <w:sz w:val="22"/>
          <w:szCs w:val="22"/>
        </w:rPr>
        <w:t xml:space="preserve">De algemeen directeur draagt zijn bevoegdheid tot ondertekening of </w:t>
      </w:r>
      <w:r w:rsidR="00D43E81" w:rsidRPr="004B1E2F">
        <w:rPr>
          <w:sz w:val="22"/>
          <w:szCs w:val="22"/>
        </w:rPr>
        <w:t>medeondertekening</w:t>
      </w:r>
      <w:r w:rsidRPr="004B1E2F">
        <w:rPr>
          <w:sz w:val="22"/>
          <w:szCs w:val="22"/>
        </w:rPr>
        <w:t xml:space="preserve"> op aan de directeur Welzijn en Gezin voor wat de stukken van het OCMW betreft.</w:t>
      </w:r>
      <w:r w:rsidR="00BB30D4" w:rsidRPr="004B1E2F">
        <w:rPr>
          <w:sz w:val="22"/>
          <w:szCs w:val="22"/>
        </w:rPr>
        <w:t xml:space="preserve"> </w:t>
      </w:r>
      <w:r w:rsidRPr="004B1E2F">
        <w:rPr>
          <w:sz w:val="22"/>
          <w:szCs w:val="22"/>
        </w:rPr>
        <w:t xml:space="preserve"> </w:t>
      </w:r>
      <w:r w:rsidR="00E03A32" w:rsidRPr="004B1E2F">
        <w:rPr>
          <w:sz w:val="22"/>
          <w:szCs w:val="22"/>
        </w:rPr>
        <w:t>(artikel 196,§2 DLB)</w:t>
      </w:r>
    </w:p>
    <w:p w14:paraId="119D8F62" w14:textId="77777777" w:rsidR="00BB30D4" w:rsidRPr="004B1E2F" w:rsidRDefault="00BB30D4" w:rsidP="008142A9">
      <w:pPr>
        <w:pStyle w:val="Voetnoottekst"/>
        <w:jc w:val="both"/>
        <w:rPr>
          <w:sz w:val="22"/>
          <w:szCs w:val="22"/>
        </w:rPr>
      </w:pPr>
    </w:p>
    <w:p w14:paraId="649250FB" w14:textId="77777777" w:rsidR="007F6E63" w:rsidRPr="004B1E2F" w:rsidRDefault="007F6E63" w:rsidP="008142A9">
      <w:pPr>
        <w:pStyle w:val="Opsomming"/>
        <w:numPr>
          <w:ilvl w:val="0"/>
          <w:numId w:val="0"/>
        </w:numPr>
        <w:spacing w:line="240" w:lineRule="auto"/>
        <w:jc w:val="both"/>
        <w:rPr>
          <w:rFonts w:ascii="Calibri" w:hAnsi="Calibri" w:cs="Calibri"/>
          <w:color w:val="auto"/>
          <w:sz w:val="22"/>
          <w:szCs w:val="22"/>
        </w:rPr>
      </w:pPr>
      <w:r w:rsidRPr="004B1E2F">
        <w:rPr>
          <w:rFonts w:ascii="Calibri" w:hAnsi="Calibri" w:cs="Calibri"/>
          <w:color w:val="auto"/>
          <w:sz w:val="22"/>
          <w:szCs w:val="22"/>
        </w:rPr>
        <w:t>Deze delegatie tot ondertekening of medeondertekening geldt ook voor alle girale betalingen van het OCMW. De directeur Welzijn en Gezin en de financieel directeur ondertekenen deze.</w:t>
      </w:r>
      <w:r w:rsidR="00297C84" w:rsidRPr="004B1E2F">
        <w:rPr>
          <w:rFonts w:ascii="Calibri" w:hAnsi="Calibri" w:cs="Calibri"/>
          <w:color w:val="auto"/>
          <w:sz w:val="22"/>
          <w:szCs w:val="22"/>
        </w:rPr>
        <w:t xml:space="preserve"> Met haar handtekening bevestigt de directeur Welzijn en Gezin dat de uitgave wettig en regelmatig is.</w:t>
      </w:r>
    </w:p>
    <w:p w14:paraId="5C3997BB" w14:textId="77777777" w:rsidR="007F6E63" w:rsidRPr="004B1E2F" w:rsidRDefault="007F6E63" w:rsidP="008142A9">
      <w:pPr>
        <w:pStyle w:val="Voetnoottekst"/>
        <w:jc w:val="both"/>
        <w:rPr>
          <w:sz w:val="22"/>
          <w:szCs w:val="22"/>
        </w:rPr>
      </w:pPr>
    </w:p>
    <w:p w14:paraId="287EC603" w14:textId="77777777" w:rsidR="006D25BD" w:rsidRPr="004B1E2F" w:rsidRDefault="006D25BD" w:rsidP="008142A9">
      <w:pPr>
        <w:pStyle w:val="Voetnoottekst"/>
        <w:jc w:val="both"/>
        <w:rPr>
          <w:sz w:val="22"/>
          <w:szCs w:val="22"/>
        </w:rPr>
      </w:pPr>
      <w:r w:rsidRPr="004B1E2F">
        <w:rPr>
          <w:sz w:val="22"/>
          <w:szCs w:val="22"/>
        </w:rPr>
        <w:t>Deze delegatie slaat niet op de ondertekening van de notulen van de OCMW-raad, van het Vast Bureau of op de ondertekening van het zittingsverslag van de OCMW-raad, aangezien hier op ambtelijk niveau enkel de algemeen directeur bevoegd is. (artikel 57 derde lid, artikel 85 derde lid, artikel 196 §2, artikel 220 en artikel 283 DLB)</w:t>
      </w:r>
    </w:p>
    <w:p w14:paraId="227F3C34" w14:textId="77777777" w:rsidR="007F6E63" w:rsidRPr="004B1E2F" w:rsidRDefault="007F6E63" w:rsidP="008142A9">
      <w:pPr>
        <w:pStyle w:val="Opsomming"/>
        <w:numPr>
          <w:ilvl w:val="0"/>
          <w:numId w:val="0"/>
        </w:numPr>
        <w:spacing w:line="240" w:lineRule="auto"/>
        <w:jc w:val="both"/>
        <w:rPr>
          <w:rFonts w:ascii="Calibri" w:hAnsi="Calibri" w:cs="Calibri"/>
          <w:sz w:val="22"/>
          <w:szCs w:val="22"/>
        </w:rPr>
      </w:pPr>
    </w:p>
    <w:p w14:paraId="06356BF0" w14:textId="77777777" w:rsidR="00BB30D4" w:rsidRPr="004B1E2F" w:rsidRDefault="00BB30D4" w:rsidP="008142A9">
      <w:pPr>
        <w:pStyle w:val="Opsomming"/>
        <w:numPr>
          <w:ilvl w:val="0"/>
          <w:numId w:val="0"/>
        </w:numPr>
        <w:spacing w:line="240" w:lineRule="auto"/>
        <w:jc w:val="both"/>
        <w:rPr>
          <w:rFonts w:ascii="Calibri" w:hAnsi="Calibri" w:cs="Calibri"/>
          <w:i/>
          <w:color w:val="auto"/>
          <w:sz w:val="22"/>
          <w:szCs w:val="22"/>
        </w:rPr>
      </w:pPr>
      <w:r w:rsidRPr="004B1E2F">
        <w:rPr>
          <w:rFonts w:ascii="Calibri" w:hAnsi="Calibri" w:cs="Calibri"/>
          <w:i/>
          <w:color w:val="auto"/>
          <w:sz w:val="22"/>
          <w:szCs w:val="22"/>
        </w:rPr>
        <w:t>De personeelsleden aan wie de opdracht tot ondertekening of medeondertekening is gegeven, vermelden die opdracht bij hun handtekening.</w:t>
      </w:r>
    </w:p>
    <w:p w14:paraId="4A7A8FE2" w14:textId="77777777" w:rsidR="006D25BD" w:rsidRPr="004B1E2F" w:rsidRDefault="006D25BD" w:rsidP="008142A9">
      <w:pPr>
        <w:jc w:val="both"/>
        <w:rPr>
          <w:rFonts w:cs="Calibri"/>
        </w:rPr>
      </w:pPr>
    </w:p>
    <w:p w14:paraId="5AEEA5B2" w14:textId="77777777" w:rsidR="00251B83" w:rsidRPr="004B1E2F" w:rsidRDefault="00E03A32" w:rsidP="008142A9">
      <w:pPr>
        <w:numPr>
          <w:ilvl w:val="2"/>
          <w:numId w:val="13"/>
        </w:numPr>
        <w:jc w:val="both"/>
        <w:rPr>
          <w:rFonts w:cs="Calibri"/>
        </w:rPr>
      </w:pPr>
      <w:r w:rsidRPr="004B1E2F">
        <w:rPr>
          <w:rFonts w:cs="Calibri"/>
        </w:rPr>
        <w:t>Bevoegdheid tot het nemen van beslissingen</w:t>
      </w:r>
    </w:p>
    <w:p w14:paraId="10577A47" w14:textId="77777777" w:rsidR="00E03A32" w:rsidRPr="004B1E2F" w:rsidRDefault="00E03A32" w:rsidP="008142A9">
      <w:pPr>
        <w:jc w:val="both"/>
        <w:rPr>
          <w:rFonts w:cs="Calibri"/>
          <w:lang w:val="nl-NL"/>
        </w:rPr>
      </w:pPr>
      <w:r w:rsidRPr="004B1E2F">
        <w:rPr>
          <w:rFonts w:cs="Calibri"/>
          <w:lang w:val="nl-NL"/>
        </w:rPr>
        <w:t xml:space="preserve">De algemeen </w:t>
      </w:r>
      <w:r w:rsidR="005641BB" w:rsidRPr="004B1E2F">
        <w:rPr>
          <w:rFonts w:cs="Calibri"/>
          <w:lang w:val="nl-NL"/>
        </w:rPr>
        <w:t xml:space="preserve">directeur </w:t>
      </w:r>
      <w:r w:rsidRPr="004B1E2F">
        <w:rPr>
          <w:rFonts w:cs="Calibri"/>
          <w:lang w:val="nl-NL"/>
        </w:rPr>
        <w:t xml:space="preserve">en </w:t>
      </w:r>
      <w:r w:rsidR="005641BB" w:rsidRPr="004B1E2F">
        <w:rPr>
          <w:rFonts w:cs="Calibri"/>
          <w:lang w:val="nl-NL"/>
        </w:rPr>
        <w:t xml:space="preserve">de </w:t>
      </w:r>
      <w:r w:rsidRPr="004B1E2F">
        <w:rPr>
          <w:rFonts w:cs="Calibri"/>
          <w:lang w:val="nl-NL"/>
        </w:rPr>
        <w:t>financieel directeur hebben krachtens de artikelen 162 §1, 175 en 587 derde lid DLB vanaf hun aanstelling de bevoegdheid om voor beide besturen</w:t>
      </w:r>
      <w:r w:rsidR="005641BB" w:rsidRPr="004B1E2F">
        <w:rPr>
          <w:rFonts w:cs="Calibri"/>
          <w:lang w:val="nl-NL"/>
        </w:rPr>
        <w:t xml:space="preserve">, </w:t>
      </w:r>
      <w:r w:rsidRPr="004B1E2F">
        <w:rPr>
          <w:rFonts w:cs="Calibri"/>
          <w:lang w:val="nl-NL"/>
        </w:rPr>
        <w:t xml:space="preserve">gemeente </w:t>
      </w:r>
      <w:r w:rsidR="005641BB" w:rsidRPr="004B1E2F">
        <w:rPr>
          <w:rFonts w:cs="Calibri"/>
          <w:lang w:val="nl-NL"/>
        </w:rPr>
        <w:t>en OCMW, samen of afzonderlijk, op te t</w:t>
      </w:r>
      <w:r w:rsidRPr="004B1E2F">
        <w:rPr>
          <w:rFonts w:cs="Calibri"/>
          <w:lang w:val="nl-NL"/>
        </w:rPr>
        <w:t>reden.</w:t>
      </w:r>
    </w:p>
    <w:p w14:paraId="06FABCC1" w14:textId="77777777" w:rsidR="00E03A32" w:rsidRPr="004B1E2F" w:rsidRDefault="00E03A32" w:rsidP="008142A9">
      <w:pPr>
        <w:jc w:val="both"/>
        <w:rPr>
          <w:rFonts w:cs="Calibri"/>
          <w:lang w:val="nl-NL"/>
        </w:rPr>
      </w:pPr>
      <w:r w:rsidRPr="004B1E2F">
        <w:rPr>
          <w:rFonts w:cs="Calibri"/>
          <w:lang w:val="nl-NL"/>
        </w:rPr>
        <w:t xml:space="preserve">Met deze beheersovereenkomst, mogen de algemeen en financieel directeur binnen de grenzen vastgelegd door </w:t>
      </w:r>
      <w:r w:rsidR="005641BB" w:rsidRPr="004B1E2F">
        <w:rPr>
          <w:rFonts w:cs="Calibri"/>
          <w:lang w:val="nl-NL"/>
        </w:rPr>
        <w:t xml:space="preserve">het DLB </w:t>
      </w:r>
      <w:r w:rsidRPr="004B1E2F">
        <w:rPr>
          <w:rFonts w:cs="Calibri"/>
          <w:lang w:val="nl-NL"/>
        </w:rPr>
        <w:t xml:space="preserve"> hun beslissings- en </w:t>
      </w:r>
      <w:proofErr w:type="spellStart"/>
      <w:r w:rsidRPr="004B1E2F">
        <w:rPr>
          <w:rFonts w:cs="Calibri"/>
          <w:lang w:val="nl-NL"/>
        </w:rPr>
        <w:t>ondertekeningsbevoegdheid</w:t>
      </w:r>
      <w:proofErr w:type="spellEnd"/>
      <w:r w:rsidRPr="004B1E2F">
        <w:rPr>
          <w:rFonts w:cs="Calibri"/>
          <w:lang w:val="nl-NL"/>
        </w:rPr>
        <w:t xml:space="preserve"> met betrekking tot een gemeentelijke bevoegdheid toevertrouwen aan één of meer medewerkers van het OCMW en hun beslissings- en </w:t>
      </w:r>
      <w:proofErr w:type="spellStart"/>
      <w:r w:rsidRPr="004B1E2F">
        <w:rPr>
          <w:rFonts w:cs="Calibri"/>
          <w:lang w:val="nl-NL"/>
        </w:rPr>
        <w:t>ondertekeningsbevoegdheid</w:t>
      </w:r>
      <w:proofErr w:type="spellEnd"/>
      <w:r w:rsidRPr="004B1E2F">
        <w:rPr>
          <w:rFonts w:cs="Calibri"/>
          <w:lang w:val="nl-NL"/>
        </w:rPr>
        <w:t xml:space="preserve"> met betrekking tot een OCMW-bevoegdheid toevertrouwen aan één of meerdere medewerkers van de gemeente. </w:t>
      </w:r>
    </w:p>
    <w:p w14:paraId="5C27EC1D" w14:textId="77777777" w:rsidR="00E03A32" w:rsidRPr="004B1E2F" w:rsidRDefault="005641BB" w:rsidP="008142A9">
      <w:pPr>
        <w:pStyle w:val="Voetnoottekst"/>
        <w:jc w:val="both"/>
        <w:rPr>
          <w:sz w:val="22"/>
          <w:szCs w:val="22"/>
        </w:rPr>
      </w:pPr>
      <w:r w:rsidRPr="004B1E2F">
        <w:rPr>
          <w:sz w:val="22"/>
          <w:szCs w:val="22"/>
        </w:rPr>
        <w:t>De algemeen directeur vertrouwt</w:t>
      </w:r>
      <w:r w:rsidR="00E03A32" w:rsidRPr="004B1E2F">
        <w:rPr>
          <w:sz w:val="22"/>
          <w:szCs w:val="22"/>
        </w:rPr>
        <w:t xml:space="preserve"> zijn</w:t>
      </w:r>
      <w:r w:rsidRPr="004B1E2F">
        <w:rPr>
          <w:sz w:val="22"/>
          <w:szCs w:val="22"/>
        </w:rPr>
        <w:t xml:space="preserve"> beslissings</w:t>
      </w:r>
      <w:r w:rsidR="00E03A32" w:rsidRPr="004B1E2F">
        <w:rPr>
          <w:sz w:val="22"/>
          <w:szCs w:val="22"/>
        </w:rPr>
        <w:t xml:space="preserve">bevoegdheid </w:t>
      </w:r>
      <w:r w:rsidRPr="004B1E2F">
        <w:rPr>
          <w:sz w:val="22"/>
          <w:szCs w:val="22"/>
        </w:rPr>
        <w:t>met betrekking tot een OCMW-bevoegdheid toe</w:t>
      </w:r>
      <w:r w:rsidR="00E03A32" w:rsidRPr="004B1E2F">
        <w:rPr>
          <w:sz w:val="22"/>
          <w:szCs w:val="22"/>
        </w:rPr>
        <w:t xml:space="preserve"> aan de directeur Welzijn en Gezin voor wat de stukken van het OCMW betreft.  (Artikel 196, §2 DLB)</w:t>
      </w:r>
      <w:r w:rsidRPr="004B1E2F">
        <w:rPr>
          <w:sz w:val="22"/>
          <w:szCs w:val="22"/>
        </w:rPr>
        <w:t>.</w:t>
      </w:r>
    </w:p>
    <w:p w14:paraId="0299F0A0" w14:textId="77777777" w:rsidR="00E03A32" w:rsidRPr="004B1E2F" w:rsidRDefault="00E03A32" w:rsidP="008142A9">
      <w:pPr>
        <w:pStyle w:val="Voetnoottekst"/>
        <w:jc w:val="both"/>
        <w:rPr>
          <w:sz w:val="22"/>
          <w:szCs w:val="22"/>
        </w:rPr>
      </w:pPr>
    </w:p>
    <w:p w14:paraId="66B0E6AA" w14:textId="77777777" w:rsidR="00E03A32" w:rsidRPr="004B1E2F" w:rsidRDefault="00E03A32" w:rsidP="008142A9">
      <w:pPr>
        <w:jc w:val="both"/>
        <w:rPr>
          <w:rFonts w:cs="Calibri"/>
        </w:rPr>
      </w:pPr>
    </w:p>
    <w:p w14:paraId="640B6BD9" w14:textId="77777777" w:rsidR="006B667D" w:rsidRDefault="006B667D">
      <w:pPr>
        <w:spacing w:after="0" w:line="240" w:lineRule="auto"/>
        <w:rPr>
          <w:rFonts w:cs="Calibri"/>
        </w:rPr>
      </w:pPr>
      <w:r>
        <w:rPr>
          <w:rFonts w:cs="Calibri"/>
        </w:rPr>
        <w:br w:type="page"/>
      </w:r>
    </w:p>
    <w:p w14:paraId="2B8DFEF9" w14:textId="22EC732E" w:rsidR="00FE7AC1" w:rsidRPr="004B1E2F" w:rsidRDefault="003F6E0F" w:rsidP="008142A9">
      <w:pPr>
        <w:numPr>
          <w:ilvl w:val="2"/>
          <w:numId w:val="13"/>
        </w:numPr>
        <w:spacing w:after="0" w:line="240" w:lineRule="auto"/>
        <w:jc w:val="both"/>
        <w:rPr>
          <w:rFonts w:cs="Calibri"/>
        </w:rPr>
      </w:pPr>
      <w:r w:rsidRPr="004B1E2F">
        <w:rPr>
          <w:rFonts w:cs="Calibri"/>
        </w:rPr>
        <w:lastRenderedPageBreak/>
        <w:t>Dagelijks bestuur</w:t>
      </w:r>
      <w:r w:rsidR="00AC46D3" w:rsidRPr="004B1E2F">
        <w:rPr>
          <w:rFonts w:cs="Calibri"/>
        </w:rPr>
        <w:t xml:space="preserve"> </w:t>
      </w:r>
    </w:p>
    <w:p w14:paraId="017B6091" w14:textId="77777777" w:rsidR="00FE7AC1" w:rsidRPr="004B1E2F" w:rsidRDefault="00FE7AC1" w:rsidP="008142A9">
      <w:pPr>
        <w:spacing w:after="0" w:line="240" w:lineRule="auto"/>
        <w:jc w:val="both"/>
        <w:rPr>
          <w:rFonts w:cs="Calibri"/>
        </w:rPr>
      </w:pPr>
    </w:p>
    <w:p w14:paraId="75344070" w14:textId="77777777" w:rsidR="00137EE2" w:rsidRPr="004B1E2F" w:rsidRDefault="003F6E0F" w:rsidP="008142A9">
      <w:pPr>
        <w:spacing w:after="0" w:line="240" w:lineRule="auto"/>
        <w:jc w:val="both"/>
        <w:rPr>
          <w:rFonts w:cs="Calibri"/>
        </w:rPr>
      </w:pPr>
      <w:r w:rsidRPr="004B1E2F">
        <w:rPr>
          <w:rFonts w:cs="Calibri"/>
        </w:rPr>
        <w:t>De gemeen</w:t>
      </w:r>
      <w:r w:rsidR="00137EE2" w:rsidRPr="004B1E2F">
        <w:rPr>
          <w:rFonts w:cs="Calibri"/>
        </w:rPr>
        <w:t>teraad</w:t>
      </w:r>
      <w:r w:rsidR="00AC46D3" w:rsidRPr="004B1E2F">
        <w:rPr>
          <w:rFonts w:cs="Calibri"/>
        </w:rPr>
        <w:t xml:space="preserve"> </w:t>
      </w:r>
      <w:r w:rsidR="00415180" w:rsidRPr="004B1E2F">
        <w:rPr>
          <w:rFonts w:cs="Calibri"/>
        </w:rPr>
        <w:t>en</w:t>
      </w:r>
      <w:r w:rsidR="00AC46D3" w:rsidRPr="004B1E2F">
        <w:rPr>
          <w:rFonts w:cs="Calibri"/>
        </w:rPr>
        <w:t xml:space="preserve"> OCMW-raad</w:t>
      </w:r>
      <w:r w:rsidR="004E69C0" w:rsidRPr="004B1E2F">
        <w:rPr>
          <w:rFonts w:cs="Calibri"/>
        </w:rPr>
        <w:t xml:space="preserve"> zijn</w:t>
      </w:r>
      <w:r w:rsidR="00D43E81" w:rsidRPr="004B1E2F">
        <w:rPr>
          <w:rFonts w:cs="Calibri"/>
        </w:rPr>
        <w:t xml:space="preserve"> bevoegd om </w:t>
      </w:r>
      <w:r w:rsidR="00137EE2" w:rsidRPr="004B1E2F">
        <w:rPr>
          <w:rFonts w:cs="Calibri"/>
        </w:rPr>
        <w:t xml:space="preserve">vast te stellen </w:t>
      </w:r>
      <w:r w:rsidR="00D43E81" w:rsidRPr="004B1E2F">
        <w:rPr>
          <w:rFonts w:cs="Calibri"/>
        </w:rPr>
        <w:t xml:space="preserve">wat </w:t>
      </w:r>
      <w:r w:rsidR="00137EE2" w:rsidRPr="004B1E2F">
        <w:rPr>
          <w:rFonts w:cs="Calibri"/>
        </w:rPr>
        <w:t>onder het begrip ‘dagelijks bestuur’ moet worden verstaan (artikel 41</w:t>
      </w:r>
      <w:r w:rsidR="006250C7" w:rsidRPr="004B1E2F">
        <w:rPr>
          <w:rFonts w:cs="Calibri"/>
        </w:rPr>
        <w:t>, 8°</w:t>
      </w:r>
      <w:r w:rsidR="00137EE2" w:rsidRPr="004B1E2F">
        <w:rPr>
          <w:rFonts w:cs="Calibri"/>
        </w:rPr>
        <w:t xml:space="preserve"> DLB</w:t>
      </w:r>
      <w:r w:rsidR="006250C7" w:rsidRPr="004B1E2F">
        <w:rPr>
          <w:rFonts w:cs="Calibri"/>
        </w:rPr>
        <w:t xml:space="preserve"> en artikel 78, 9° DLB</w:t>
      </w:r>
      <w:r w:rsidR="00137EE2" w:rsidRPr="004B1E2F">
        <w:rPr>
          <w:rFonts w:cs="Calibri"/>
        </w:rPr>
        <w:t xml:space="preserve">). </w:t>
      </w:r>
    </w:p>
    <w:p w14:paraId="7098F781" w14:textId="77777777" w:rsidR="00D43E81" w:rsidRPr="004B1E2F" w:rsidRDefault="00D43E81" w:rsidP="008142A9">
      <w:pPr>
        <w:spacing w:after="0" w:line="240" w:lineRule="auto"/>
        <w:jc w:val="both"/>
        <w:rPr>
          <w:rFonts w:cs="Calibri"/>
        </w:rPr>
      </w:pPr>
    </w:p>
    <w:p w14:paraId="375C0E1E" w14:textId="77777777" w:rsidR="003F6E0F" w:rsidRPr="004B1E2F" w:rsidRDefault="006250C7" w:rsidP="008142A9">
      <w:pPr>
        <w:spacing w:after="0" w:line="240" w:lineRule="auto"/>
        <w:jc w:val="both"/>
        <w:rPr>
          <w:rFonts w:cs="Calibri"/>
        </w:rPr>
      </w:pPr>
      <w:r w:rsidRPr="004B1E2F">
        <w:rPr>
          <w:rFonts w:cs="Calibri"/>
        </w:rPr>
        <w:t xml:space="preserve">De gemeenteraad </w:t>
      </w:r>
      <w:r w:rsidR="00415180" w:rsidRPr="004B1E2F">
        <w:rPr>
          <w:rFonts w:cs="Calibri"/>
        </w:rPr>
        <w:t>en</w:t>
      </w:r>
      <w:r w:rsidRPr="004B1E2F">
        <w:rPr>
          <w:rFonts w:cs="Calibri"/>
        </w:rPr>
        <w:t xml:space="preserve"> OCMW-raad </w:t>
      </w:r>
      <w:r w:rsidR="004E69C0" w:rsidRPr="004B1E2F">
        <w:rPr>
          <w:rFonts w:cs="Calibri"/>
        </w:rPr>
        <w:t>vullen</w:t>
      </w:r>
      <w:r w:rsidR="00137EE2" w:rsidRPr="004B1E2F">
        <w:rPr>
          <w:rFonts w:cs="Calibri"/>
        </w:rPr>
        <w:t xml:space="preserve"> het begrip </w:t>
      </w:r>
      <w:r w:rsidR="003F6E0F" w:rsidRPr="004B1E2F">
        <w:rPr>
          <w:rFonts w:cs="Calibri"/>
        </w:rPr>
        <w:t xml:space="preserve">‘dagelijks bestuur’ </w:t>
      </w:r>
      <w:r w:rsidR="00AC46D3" w:rsidRPr="004B1E2F">
        <w:rPr>
          <w:rFonts w:cs="Calibri"/>
        </w:rPr>
        <w:t>in</w:t>
      </w:r>
      <w:r w:rsidR="003F6E0F" w:rsidRPr="004B1E2F">
        <w:rPr>
          <w:rFonts w:cs="Calibri"/>
        </w:rPr>
        <w:t xml:space="preserve"> om het beleid zo efficiënt mogelijk te organiseren, op eige</w:t>
      </w:r>
      <w:r w:rsidR="00137EE2" w:rsidRPr="004B1E2F">
        <w:rPr>
          <w:rFonts w:cs="Calibri"/>
        </w:rPr>
        <w:t>n maat van de eigen organisatie. De afbakening van het begrip ‘dagelijks bestuur’ laat een modern, verantwoord en verantwoordelijk bestuur toe.</w:t>
      </w:r>
    </w:p>
    <w:p w14:paraId="61967149" w14:textId="77777777" w:rsidR="00FE7AC1" w:rsidRPr="004B1E2F" w:rsidRDefault="00FE7AC1" w:rsidP="008142A9">
      <w:pPr>
        <w:spacing w:after="0" w:line="240" w:lineRule="auto"/>
        <w:jc w:val="both"/>
        <w:rPr>
          <w:rFonts w:cs="Calibri"/>
        </w:rPr>
      </w:pPr>
    </w:p>
    <w:p w14:paraId="7A10188C" w14:textId="25355041" w:rsidR="00FE7AC1" w:rsidRPr="006B667D" w:rsidRDefault="00FE7AC1" w:rsidP="006B667D">
      <w:pPr>
        <w:pStyle w:val="Default"/>
        <w:jc w:val="both"/>
        <w:rPr>
          <w:rFonts w:ascii="Calibri" w:hAnsi="Calibri" w:cs="Calibri"/>
          <w:color w:val="auto"/>
          <w:sz w:val="22"/>
          <w:szCs w:val="22"/>
        </w:rPr>
      </w:pPr>
      <w:r w:rsidRPr="00617E5B">
        <w:rPr>
          <w:rFonts w:ascii="Calibri" w:hAnsi="Calibri" w:cs="Calibri"/>
          <w:sz w:val="22"/>
          <w:szCs w:val="22"/>
        </w:rPr>
        <w:t xml:space="preserve">Het vaststellen van het reglement over het dagelijks bestuur is gebeurd </w:t>
      </w:r>
      <w:r w:rsidR="00593023" w:rsidRPr="00617E5B">
        <w:rPr>
          <w:rFonts w:ascii="Calibri" w:hAnsi="Calibri" w:cs="Calibri"/>
          <w:sz w:val="22"/>
          <w:szCs w:val="22"/>
        </w:rPr>
        <w:t xml:space="preserve">tijdens </w:t>
      </w:r>
      <w:r w:rsidRPr="00617E5B">
        <w:rPr>
          <w:rFonts w:ascii="Calibri" w:hAnsi="Calibri" w:cs="Calibri"/>
          <w:sz w:val="22"/>
          <w:szCs w:val="22"/>
        </w:rPr>
        <w:t xml:space="preserve">de zittingen van de gemeenteraad en OCMW-raad dd. </w:t>
      </w:r>
      <w:r w:rsidR="00593023" w:rsidRPr="00617E5B">
        <w:rPr>
          <w:rFonts w:ascii="Calibri" w:hAnsi="Calibri" w:cs="Calibri"/>
          <w:sz w:val="22"/>
          <w:szCs w:val="22"/>
        </w:rPr>
        <w:t>14.12.2020</w:t>
      </w:r>
      <w:r w:rsidRPr="00617E5B">
        <w:rPr>
          <w:rFonts w:ascii="Calibri" w:hAnsi="Calibri" w:cs="Calibri"/>
          <w:sz w:val="22"/>
          <w:szCs w:val="22"/>
        </w:rPr>
        <w:t>.</w:t>
      </w:r>
      <w:r w:rsidRPr="00FE7AC1">
        <w:rPr>
          <w:rFonts w:ascii="Calibri" w:hAnsi="Calibri" w:cs="Calibri"/>
          <w:sz w:val="22"/>
          <w:szCs w:val="22"/>
        </w:rPr>
        <w:t xml:space="preserve"> </w:t>
      </w:r>
    </w:p>
    <w:p w14:paraId="568AB42F" w14:textId="77777777" w:rsidR="00D43E81" w:rsidRPr="004B1E2F" w:rsidRDefault="00D43E81" w:rsidP="008142A9">
      <w:pPr>
        <w:spacing w:after="0" w:line="240" w:lineRule="auto"/>
        <w:jc w:val="both"/>
        <w:rPr>
          <w:rFonts w:cs="Calibri"/>
          <w:strike/>
          <w:color w:val="A6A6A6"/>
        </w:rPr>
      </w:pPr>
    </w:p>
    <w:p w14:paraId="222F5CB2" w14:textId="77777777" w:rsidR="00FE7AC1" w:rsidRPr="004B1E2F" w:rsidRDefault="00FE7AC1" w:rsidP="008142A9">
      <w:pPr>
        <w:numPr>
          <w:ilvl w:val="2"/>
          <w:numId w:val="13"/>
        </w:numPr>
        <w:spacing w:after="0" w:line="240" w:lineRule="auto"/>
        <w:jc w:val="both"/>
        <w:rPr>
          <w:rFonts w:cs="Calibri"/>
        </w:rPr>
      </w:pPr>
      <w:r w:rsidRPr="004B1E2F">
        <w:rPr>
          <w:rFonts w:cs="Calibri"/>
        </w:rPr>
        <w:t>Budgethouderschap</w:t>
      </w:r>
    </w:p>
    <w:p w14:paraId="0E03E88A" w14:textId="77777777" w:rsidR="00FE7AC1" w:rsidRPr="004B1E2F" w:rsidRDefault="00FE7AC1" w:rsidP="008142A9">
      <w:pPr>
        <w:spacing w:after="0" w:line="240" w:lineRule="auto"/>
        <w:jc w:val="both"/>
        <w:rPr>
          <w:rFonts w:cs="Calibri"/>
        </w:rPr>
      </w:pPr>
    </w:p>
    <w:p w14:paraId="46FCC1BC" w14:textId="77777777" w:rsidR="00B13521" w:rsidRPr="004B1E2F" w:rsidRDefault="00AC46D3" w:rsidP="008142A9">
      <w:pPr>
        <w:spacing w:after="0" w:line="240" w:lineRule="auto"/>
        <w:jc w:val="both"/>
        <w:rPr>
          <w:rFonts w:cs="Calibri"/>
        </w:rPr>
      </w:pPr>
      <w:r w:rsidRPr="004B1E2F">
        <w:rPr>
          <w:rFonts w:cs="Calibri"/>
        </w:rPr>
        <w:t xml:space="preserve">‘Budgethouderschap’ is </w:t>
      </w:r>
      <w:r w:rsidR="00E12604" w:rsidRPr="004B1E2F">
        <w:rPr>
          <w:rFonts w:cs="Calibri"/>
        </w:rPr>
        <w:t xml:space="preserve">een mogelijkheid om de dagelijkse werking van de organisatie efficiënt te organiseren en is </w:t>
      </w:r>
      <w:r w:rsidRPr="004B1E2F">
        <w:rPr>
          <w:rFonts w:cs="Calibri"/>
        </w:rPr>
        <w:t>de toegekend</w:t>
      </w:r>
      <w:r w:rsidR="00E12604" w:rsidRPr="004B1E2F">
        <w:rPr>
          <w:rFonts w:cs="Calibri"/>
        </w:rPr>
        <w:t>e</w:t>
      </w:r>
      <w:r w:rsidRPr="004B1E2F">
        <w:rPr>
          <w:rFonts w:cs="Calibri"/>
        </w:rPr>
        <w:t xml:space="preserve"> bevoegdheid tot beheer van een budget dat taakstellend is, in die zin dat het een norm inhoudt waarvan de budgethouder de realisatie nastreeft.</w:t>
      </w:r>
      <w:r w:rsidR="00B13521" w:rsidRPr="004B1E2F">
        <w:rPr>
          <w:rFonts w:cs="Calibri"/>
        </w:rPr>
        <w:t xml:space="preserve"> Taakstellend betekent tevens dat er een afspraak is gemaakt omtrent welke prestaties binnen een bepaalde periode moeten worden geleverd en met welk budget deze afspraak moet worden gerealiseerd.</w:t>
      </w:r>
    </w:p>
    <w:p w14:paraId="69A12DB3" w14:textId="77777777" w:rsidR="00D43E81" w:rsidRPr="004B1E2F" w:rsidRDefault="00D43E81" w:rsidP="008142A9">
      <w:pPr>
        <w:spacing w:after="0" w:line="240" w:lineRule="auto"/>
        <w:jc w:val="both"/>
        <w:rPr>
          <w:rFonts w:cs="Calibri"/>
        </w:rPr>
      </w:pPr>
    </w:p>
    <w:p w14:paraId="67631526" w14:textId="77777777" w:rsidR="00AC46D3" w:rsidRPr="004B1E2F" w:rsidRDefault="00AC46D3" w:rsidP="008142A9">
      <w:pPr>
        <w:numPr>
          <w:ilvl w:val="0"/>
          <w:numId w:val="21"/>
        </w:numPr>
        <w:spacing w:after="0" w:line="240" w:lineRule="auto"/>
        <w:ind w:left="567" w:firstLine="0"/>
        <w:jc w:val="both"/>
        <w:rPr>
          <w:rFonts w:cs="Calibri"/>
        </w:rPr>
      </w:pPr>
      <w:r w:rsidRPr="004B1E2F">
        <w:rPr>
          <w:rFonts w:cs="Calibri"/>
        </w:rPr>
        <w:t>De toegekende bevoegdheid omvat zowel uitgaven als ontvangsten wat maakt dat de budgethouder zowel verantwoordelijk is voor de inkomende als de uitgaande financiële stromen van de toegewezen budgetten</w:t>
      </w:r>
      <w:r w:rsidR="00E12604" w:rsidRPr="004B1E2F">
        <w:rPr>
          <w:rFonts w:cs="Calibri"/>
        </w:rPr>
        <w:t>.</w:t>
      </w:r>
    </w:p>
    <w:p w14:paraId="5F2F4CF0" w14:textId="77777777" w:rsidR="00E12604" w:rsidRPr="004B1E2F" w:rsidRDefault="00617E5B" w:rsidP="008142A9">
      <w:pPr>
        <w:numPr>
          <w:ilvl w:val="0"/>
          <w:numId w:val="21"/>
        </w:numPr>
        <w:spacing w:after="0" w:line="240" w:lineRule="auto"/>
        <w:ind w:left="567" w:firstLine="0"/>
        <w:jc w:val="both"/>
        <w:rPr>
          <w:rFonts w:cs="Calibri"/>
        </w:rPr>
      </w:pPr>
      <w:r>
        <w:rPr>
          <w:rFonts w:cs="Calibri"/>
        </w:rPr>
        <w:t>‘</w:t>
      </w:r>
      <w:r w:rsidR="00E12604" w:rsidRPr="004B1E2F">
        <w:rPr>
          <w:rFonts w:cs="Calibri"/>
        </w:rPr>
        <w:t>Budgethouderschap</w:t>
      </w:r>
      <w:r>
        <w:rPr>
          <w:rFonts w:cs="Calibri"/>
        </w:rPr>
        <w:t>’</w:t>
      </w:r>
      <w:r w:rsidR="00E12604" w:rsidRPr="004B1E2F">
        <w:rPr>
          <w:rFonts w:cs="Calibri"/>
        </w:rPr>
        <w:t xml:space="preserve"> is gelinkt aan het dagelijks bestuur van de organisatie.</w:t>
      </w:r>
    </w:p>
    <w:p w14:paraId="34A76FE0" w14:textId="77777777" w:rsidR="00D43E81" w:rsidRPr="004B1E2F" w:rsidRDefault="00D43E81" w:rsidP="008142A9">
      <w:pPr>
        <w:spacing w:after="0" w:line="240" w:lineRule="auto"/>
        <w:ind w:left="567"/>
        <w:jc w:val="both"/>
        <w:rPr>
          <w:rFonts w:cs="Calibri"/>
        </w:rPr>
      </w:pPr>
    </w:p>
    <w:p w14:paraId="167BB24E" w14:textId="77777777" w:rsidR="00E12604" w:rsidRPr="004B1E2F" w:rsidRDefault="00E12604" w:rsidP="008142A9">
      <w:pPr>
        <w:spacing w:after="0" w:line="240" w:lineRule="auto"/>
        <w:jc w:val="both"/>
        <w:rPr>
          <w:rFonts w:cs="Calibri"/>
        </w:rPr>
      </w:pPr>
      <w:r w:rsidRPr="004B1E2F">
        <w:rPr>
          <w:rFonts w:cs="Calibri"/>
        </w:rPr>
        <w:t>De belangrijkste motivatie tot het inv</w:t>
      </w:r>
      <w:r w:rsidR="006250C7" w:rsidRPr="004B1E2F">
        <w:rPr>
          <w:rFonts w:cs="Calibri"/>
        </w:rPr>
        <w:t xml:space="preserve">oeren van budgethouderschap is </w:t>
      </w:r>
      <w:r w:rsidRPr="004B1E2F">
        <w:rPr>
          <w:rFonts w:cs="Calibri"/>
        </w:rPr>
        <w:t xml:space="preserve">het </w:t>
      </w:r>
      <w:proofErr w:type="spellStart"/>
      <w:r w:rsidRPr="004B1E2F">
        <w:rPr>
          <w:rFonts w:cs="Calibri"/>
        </w:rPr>
        <w:t>responsabileren</w:t>
      </w:r>
      <w:proofErr w:type="spellEnd"/>
      <w:r w:rsidRPr="004B1E2F">
        <w:rPr>
          <w:rFonts w:cs="Calibri"/>
        </w:rPr>
        <w:t xml:space="preserve"> van de leidinggevenden en het efficiënter laten verlopen van het a</w:t>
      </w:r>
      <w:r w:rsidR="006250C7" w:rsidRPr="004B1E2F">
        <w:rPr>
          <w:rFonts w:cs="Calibri"/>
        </w:rPr>
        <w:t>ankoopproces.</w:t>
      </w:r>
    </w:p>
    <w:p w14:paraId="22740A38" w14:textId="77777777" w:rsidR="006250C7" w:rsidRDefault="006250C7" w:rsidP="008142A9">
      <w:pPr>
        <w:spacing w:after="0" w:line="240" w:lineRule="auto"/>
        <w:jc w:val="both"/>
        <w:rPr>
          <w:rFonts w:ascii="Arial" w:hAnsi="Arial" w:cs="Arial"/>
          <w:sz w:val="20"/>
        </w:rPr>
      </w:pPr>
    </w:p>
    <w:p w14:paraId="58B8BC71" w14:textId="77777777" w:rsidR="00297C84" w:rsidRPr="001378F3" w:rsidRDefault="003F6E0F" w:rsidP="008142A9">
      <w:pPr>
        <w:jc w:val="both"/>
        <w:rPr>
          <w:rFonts w:cs="Calibri"/>
        </w:rPr>
      </w:pPr>
      <w:r w:rsidRPr="001378F3">
        <w:rPr>
          <w:rFonts w:cs="Calibri"/>
        </w:rPr>
        <w:t xml:space="preserve">De </w:t>
      </w:r>
      <w:r w:rsidR="00297C84" w:rsidRPr="001378F3">
        <w:rPr>
          <w:rFonts w:cs="Calibri"/>
        </w:rPr>
        <w:t xml:space="preserve">gemeenteraad delegeert, </w:t>
      </w:r>
      <w:r w:rsidRPr="001378F3">
        <w:rPr>
          <w:rFonts w:cs="Calibri"/>
        </w:rPr>
        <w:t>de navolgende b</w:t>
      </w:r>
      <w:r w:rsidR="00297C84" w:rsidRPr="001378F3">
        <w:rPr>
          <w:rFonts w:cs="Calibri"/>
        </w:rPr>
        <w:t>evoegdheden aan de algemeen directeur:</w:t>
      </w:r>
    </w:p>
    <w:p w14:paraId="42221A6F" w14:textId="19912E26" w:rsidR="00616958" w:rsidRPr="001378F3" w:rsidRDefault="00616958" w:rsidP="008142A9">
      <w:pPr>
        <w:pStyle w:val="Geenafstand"/>
        <w:numPr>
          <w:ilvl w:val="0"/>
          <w:numId w:val="31"/>
        </w:numPr>
        <w:jc w:val="both"/>
      </w:pPr>
      <w:r w:rsidRPr="001378F3">
        <w:t xml:space="preserve">Het dagelijks personeelsbeleid, zoals bepaald in </w:t>
      </w:r>
      <w:r w:rsidR="00C52A0C" w:rsidRPr="001378F3">
        <w:t xml:space="preserve">het ‘reglement over het dagelijks personeelsbeheer en delegatie van aanstellingsbevoegdheid’ door het college van burgemeester en schepenen vastgesteld in zitting van </w:t>
      </w:r>
      <w:r w:rsidR="00371409" w:rsidRPr="001378F3">
        <w:t>16.03.2021</w:t>
      </w:r>
      <w:r w:rsidR="00C52A0C" w:rsidRPr="001378F3">
        <w:t>.</w:t>
      </w:r>
    </w:p>
    <w:p w14:paraId="315CF6EE" w14:textId="77777777" w:rsidR="00616958" w:rsidRPr="00C52A0C" w:rsidRDefault="00616958" w:rsidP="008142A9">
      <w:pPr>
        <w:pStyle w:val="Geenafstand"/>
        <w:ind w:left="720"/>
        <w:jc w:val="both"/>
      </w:pPr>
      <w:r w:rsidRPr="001378F3">
        <w:t xml:space="preserve">In het bijzonder </w:t>
      </w:r>
      <w:r w:rsidR="00C52A0C" w:rsidRPr="001378F3">
        <w:t xml:space="preserve">het hieraan verbonden budget(houderschap), nl. </w:t>
      </w:r>
      <w:r w:rsidRPr="001378F3">
        <w:t>de financiële aspecten binnen het exploitatiebudget, verbonden aan</w:t>
      </w:r>
      <w:r w:rsidR="00C52A0C" w:rsidRPr="001378F3">
        <w:t>:</w:t>
      </w:r>
    </w:p>
    <w:p w14:paraId="5679E3CC" w14:textId="77777777" w:rsidR="00616958" w:rsidRPr="00C52A0C" w:rsidRDefault="00616958" w:rsidP="008142A9">
      <w:pPr>
        <w:pStyle w:val="Geenafstand"/>
        <w:numPr>
          <w:ilvl w:val="1"/>
          <w:numId w:val="31"/>
        </w:numPr>
        <w:jc w:val="both"/>
      </w:pPr>
      <w:r w:rsidRPr="00C52A0C">
        <w:t xml:space="preserve">Het aanstellen en ontslaan van personeelsleden in een contract van bepaalde duur of een vervangingscontract, voor zover de contractduur maximaal 1 maand bedraagt. Met inbegrip van de bevoegdheid tot het inrichten van selectieprocedures met het oog op de aanstelling van deze personeelsleden evenals de sanctie- en tuchtbevoegdheid ten aanzien van deze personeelsleden. </w:t>
      </w:r>
    </w:p>
    <w:p w14:paraId="1D24F30F" w14:textId="77777777" w:rsidR="00616958" w:rsidRPr="00617E5B" w:rsidRDefault="00616958" w:rsidP="008142A9">
      <w:pPr>
        <w:pStyle w:val="Geenafstand"/>
        <w:numPr>
          <w:ilvl w:val="1"/>
          <w:numId w:val="31"/>
        </w:numPr>
        <w:jc w:val="both"/>
      </w:pPr>
      <w:r w:rsidRPr="00C52A0C">
        <w:t>Het belasten van een personeelslid met opdrachthouderschap</w:t>
      </w:r>
      <w:r w:rsidR="00C52A0C">
        <w:t xml:space="preserve"> </w:t>
      </w:r>
      <w:r w:rsidR="00C52A0C" w:rsidRPr="00617E5B">
        <w:t>(RPR).</w:t>
      </w:r>
    </w:p>
    <w:p w14:paraId="2D8D5A25" w14:textId="77777777" w:rsidR="00C52A0C" w:rsidRPr="00617E5B" w:rsidRDefault="00C52A0C" w:rsidP="008142A9">
      <w:pPr>
        <w:pStyle w:val="Geenafstand"/>
        <w:ind w:left="720"/>
        <w:jc w:val="both"/>
      </w:pPr>
    </w:p>
    <w:p w14:paraId="22C81329" w14:textId="77777777" w:rsidR="00C52A0C" w:rsidRPr="00617E5B" w:rsidRDefault="00C52A0C" w:rsidP="008142A9">
      <w:pPr>
        <w:pStyle w:val="Geenafstand"/>
        <w:numPr>
          <w:ilvl w:val="0"/>
          <w:numId w:val="31"/>
        </w:numPr>
        <w:jc w:val="both"/>
      </w:pPr>
      <w:r w:rsidRPr="00617E5B">
        <w:t xml:space="preserve">Het gebruik van provisies voor geringe exploitatie-uitgaven, </w:t>
      </w:r>
      <w:r w:rsidR="00593023" w:rsidRPr="00617E5B">
        <w:t xml:space="preserve">zal worden </w:t>
      </w:r>
      <w:r w:rsidRPr="00617E5B">
        <w:t>bepaald in het ‘reglement provisies’</w:t>
      </w:r>
      <w:r w:rsidR="00593023" w:rsidRPr="00617E5B">
        <w:t>.</w:t>
      </w:r>
    </w:p>
    <w:p w14:paraId="7093DDF0" w14:textId="77777777" w:rsidR="00C52A0C" w:rsidRDefault="00C52A0C" w:rsidP="008142A9">
      <w:pPr>
        <w:jc w:val="both"/>
        <w:rPr>
          <w:rFonts w:ascii="Arial" w:hAnsi="Arial" w:cs="Arial"/>
          <w:sz w:val="20"/>
          <w:szCs w:val="20"/>
        </w:rPr>
      </w:pPr>
    </w:p>
    <w:p w14:paraId="73B63C6A" w14:textId="77777777" w:rsidR="00297C84" w:rsidRPr="005B2160" w:rsidRDefault="00297C84" w:rsidP="008142A9">
      <w:pPr>
        <w:jc w:val="both"/>
        <w:rPr>
          <w:rFonts w:cs="Calibri"/>
        </w:rPr>
      </w:pPr>
      <w:r w:rsidRPr="005B2160">
        <w:rPr>
          <w:rFonts w:cs="Calibri"/>
        </w:rPr>
        <w:t xml:space="preserve">De algemeen directeur delegeert </w:t>
      </w:r>
      <w:r w:rsidR="004E69C0" w:rsidRPr="005B2160">
        <w:rPr>
          <w:rFonts w:cs="Calibri"/>
        </w:rPr>
        <w:t xml:space="preserve">deze voormelde bevoegdheden </w:t>
      </w:r>
      <w:r w:rsidR="00C52A0C" w:rsidRPr="005B2160">
        <w:rPr>
          <w:rFonts w:cs="Calibri"/>
        </w:rPr>
        <w:t xml:space="preserve">‘budgethouderschap’ </w:t>
      </w:r>
      <w:r w:rsidR="004E69C0" w:rsidRPr="005B2160">
        <w:rPr>
          <w:rFonts w:cs="Calibri"/>
        </w:rPr>
        <w:t>aan de directeur Welzijn en Gezin voor alle verrichtingen van dagelijks bestuur van het OCMW.</w:t>
      </w:r>
    </w:p>
    <w:p w14:paraId="3138B501" w14:textId="77777777" w:rsidR="00CD0DB9" w:rsidRDefault="00CD0DB9" w:rsidP="008142A9">
      <w:pPr>
        <w:spacing w:after="0" w:line="240" w:lineRule="auto"/>
        <w:ind w:left="720"/>
        <w:jc w:val="both"/>
        <w:rPr>
          <w:rFonts w:cs="Calibri"/>
        </w:rPr>
      </w:pPr>
    </w:p>
    <w:p w14:paraId="4880D58C" w14:textId="77777777" w:rsidR="001378F3" w:rsidRDefault="001378F3">
      <w:pPr>
        <w:spacing w:after="0" w:line="240" w:lineRule="auto"/>
        <w:rPr>
          <w:rFonts w:cs="Calibri"/>
        </w:rPr>
      </w:pPr>
      <w:r>
        <w:rPr>
          <w:rFonts w:cs="Calibri"/>
        </w:rPr>
        <w:br w:type="page"/>
      </w:r>
    </w:p>
    <w:p w14:paraId="6784C300" w14:textId="1CE6420E" w:rsidR="00CD0DB9" w:rsidRPr="004B1E2F" w:rsidRDefault="00CD0DB9" w:rsidP="008142A9">
      <w:pPr>
        <w:numPr>
          <w:ilvl w:val="2"/>
          <w:numId w:val="13"/>
        </w:numPr>
        <w:spacing w:after="0" w:line="240" w:lineRule="auto"/>
        <w:jc w:val="both"/>
        <w:rPr>
          <w:rFonts w:cs="Calibri"/>
        </w:rPr>
      </w:pPr>
      <w:r>
        <w:rPr>
          <w:rFonts w:cs="Calibri"/>
        </w:rPr>
        <w:lastRenderedPageBreak/>
        <w:t>Vervanging</w:t>
      </w:r>
      <w:r w:rsidRPr="004B1E2F">
        <w:rPr>
          <w:rFonts w:cs="Calibri"/>
        </w:rPr>
        <w:t xml:space="preserve"> </w:t>
      </w:r>
    </w:p>
    <w:p w14:paraId="6B39B675" w14:textId="77777777" w:rsidR="00CD0DB9" w:rsidRDefault="00CD0DB9" w:rsidP="008142A9">
      <w:pPr>
        <w:spacing w:after="0" w:line="240" w:lineRule="auto"/>
        <w:jc w:val="both"/>
        <w:rPr>
          <w:rFonts w:cs="Calibri"/>
        </w:rPr>
      </w:pPr>
    </w:p>
    <w:p w14:paraId="20199015" w14:textId="77777777" w:rsidR="00570E55" w:rsidRDefault="00570E55" w:rsidP="008142A9">
      <w:pPr>
        <w:pStyle w:val="Default"/>
        <w:numPr>
          <w:ilvl w:val="0"/>
          <w:numId w:val="38"/>
        </w:numPr>
        <w:jc w:val="both"/>
        <w:rPr>
          <w:rFonts w:ascii="Calibri" w:hAnsi="Calibri" w:cs="Calibri"/>
          <w:sz w:val="22"/>
          <w:szCs w:val="22"/>
        </w:rPr>
      </w:pPr>
      <w:r>
        <w:rPr>
          <w:rFonts w:ascii="Calibri" w:hAnsi="Calibri" w:cs="Calibri"/>
          <w:sz w:val="22"/>
          <w:szCs w:val="22"/>
        </w:rPr>
        <w:t>Algemeen directeur</w:t>
      </w:r>
    </w:p>
    <w:p w14:paraId="0FB9268F" w14:textId="77777777" w:rsidR="00570E55" w:rsidRPr="00570E55" w:rsidRDefault="00570E55" w:rsidP="008142A9">
      <w:pPr>
        <w:pStyle w:val="Default"/>
        <w:ind w:left="720"/>
        <w:jc w:val="both"/>
        <w:rPr>
          <w:rFonts w:ascii="Calibri" w:hAnsi="Calibri" w:cs="Calibri"/>
          <w:sz w:val="22"/>
          <w:szCs w:val="22"/>
        </w:rPr>
      </w:pPr>
    </w:p>
    <w:p w14:paraId="4D0906E1" w14:textId="77777777" w:rsidR="00570E55" w:rsidRPr="001378F3" w:rsidRDefault="00617E5B" w:rsidP="008142A9">
      <w:pPr>
        <w:pStyle w:val="Default"/>
        <w:jc w:val="both"/>
        <w:rPr>
          <w:rFonts w:ascii="Calibri" w:hAnsi="Calibri" w:cs="Calibri"/>
          <w:iCs/>
          <w:color w:val="auto"/>
          <w:sz w:val="22"/>
          <w:szCs w:val="22"/>
        </w:rPr>
      </w:pPr>
      <w:r w:rsidRPr="001378F3">
        <w:rPr>
          <w:rFonts w:ascii="Calibri" w:hAnsi="Calibri" w:cs="Calibri"/>
          <w:iCs/>
          <w:color w:val="auto"/>
          <w:sz w:val="22"/>
          <w:szCs w:val="22"/>
        </w:rPr>
        <w:t>De directeur Welzijn en Gezin, of</w:t>
      </w:r>
      <w:r w:rsidR="006B6718" w:rsidRPr="001378F3">
        <w:rPr>
          <w:rFonts w:ascii="Calibri" w:hAnsi="Calibri" w:cs="Calibri"/>
          <w:iCs/>
          <w:color w:val="auto"/>
          <w:sz w:val="22"/>
          <w:szCs w:val="22"/>
        </w:rPr>
        <w:t>, bij afwezigheid of verhindering van de directeur Welzijn en Gezin,</w:t>
      </w:r>
      <w:r w:rsidRPr="001378F3">
        <w:rPr>
          <w:rFonts w:ascii="Calibri" w:hAnsi="Calibri" w:cs="Calibri"/>
          <w:iCs/>
          <w:color w:val="auto"/>
          <w:sz w:val="22"/>
          <w:szCs w:val="22"/>
        </w:rPr>
        <w:t xml:space="preserve"> een lid van het managementteam</w:t>
      </w:r>
      <w:r w:rsidR="006B6718" w:rsidRPr="001378F3">
        <w:rPr>
          <w:rFonts w:ascii="Calibri" w:hAnsi="Calibri" w:cs="Calibri"/>
          <w:iCs/>
          <w:color w:val="auto"/>
          <w:sz w:val="22"/>
          <w:szCs w:val="22"/>
        </w:rPr>
        <w:t>,</w:t>
      </w:r>
      <w:r w:rsidR="00570E55" w:rsidRPr="001378F3">
        <w:rPr>
          <w:rFonts w:ascii="Calibri" w:hAnsi="Calibri" w:cs="Calibri"/>
          <w:iCs/>
          <w:color w:val="auto"/>
          <w:sz w:val="22"/>
          <w:szCs w:val="22"/>
        </w:rPr>
        <w:t xml:space="preserve"> vervangt de algemeen directeur als hij/zij afwezig of verhinderd is. Dit houdt volgende taken in (zoals hierboven beschreven):</w:t>
      </w:r>
    </w:p>
    <w:p w14:paraId="6E59B1CA" w14:textId="77777777" w:rsidR="00570E55" w:rsidRPr="001378F3" w:rsidRDefault="00570E55" w:rsidP="008142A9">
      <w:pPr>
        <w:pStyle w:val="Default"/>
        <w:numPr>
          <w:ilvl w:val="0"/>
          <w:numId w:val="31"/>
        </w:numPr>
        <w:jc w:val="both"/>
        <w:rPr>
          <w:rFonts w:ascii="Calibri" w:hAnsi="Calibri" w:cs="Calibri"/>
          <w:iCs/>
          <w:color w:val="auto"/>
          <w:sz w:val="22"/>
          <w:szCs w:val="22"/>
        </w:rPr>
      </w:pPr>
      <w:r w:rsidRPr="001378F3">
        <w:rPr>
          <w:rFonts w:ascii="Calibri" w:hAnsi="Calibri" w:cs="Calibri"/>
          <w:iCs/>
          <w:color w:val="auto"/>
          <w:sz w:val="22"/>
          <w:szCs w:val="22"/>
        </w:rPr>
        <w:t>Dagelijks personeelsbeheer</w:t>
      </w:r>
      <w:r w:rsidR="00960E5D" w:rsidRPr="001378F3">
        <w:rPr>
          <w:rFonts w:ascii="Calibri" w:hAnsi="Calibri" w:cs="Calibri"/>
          <w:iCs/>
          <w:color w:val="auto"/>
          <w:sz w:val="22"/>
          <w:szCs w:val="22"/>
        </w:rPr>
        <w:t>;</w:t>
      </w:r>
    </w:p>
    <w:p w14:paraId="02067A3D" w14:textId="77777777" w:rsidR="00570E55" w:rsidRPr="005B2160" w:rsidRDefault="00570E55" w:rsidP="008142A9">
      <w:pPr>
        <w:pStyle w:val="Default"/>
        <w:numPr>
          <w:ilvl w:val="0"/>
          <w:numId w:val="31"/>
        </w:numPr>
        <w:jc w:val="both"/>
        <w:rPr>
          <w:rFonts w:ascii="Calibri" w:hAnsi="Calibri" w:cs="Calibri"/>
          <w:iCs/>
          <w:color w:val="auto"/>
          <w:sz w:val="22"/>
          <w:szCs w:val="22"/>
        </w:rPr>
      </w:pPr>
      <w:r w:rsidRPr="005B2160">
        <w:rPr>
          <w:rFonts w:ascii="Calibri" w:hAnsi="Calibri" w:cs="Calibri"/>
          <w:iCs/>
          <w:color w:val="auto"/>
          <w:sz w:val="22"/>
          <w:szCs w:val="22"/>
        </w:rPr>
        <w:t>Voorzitter managementteam</w:t>
      </w:r>
      <w:r w:rsidR="00960E5D" w:rsidRPr="005B2160">
        <w:rPr>
          <w:rFonts w:ascii="Calibri" w:hAnsi="Calibri" w:cs="Calibri"/>
          <w:iCs/>
          <w:color w:val="auto"/>
          <w:sz w:val="22"/>
          <w:szCs w:val="22"/>
        </w:rPr>
        <w:t>;</w:t>
      </w:r>
    </w:p>
    <w:p w14:paraId="4D8C2058" w14:textId="77777777" w:rsidR="00570E55" w:rsidRDefault="00570E55" w:rsidP="008142A9">
      <w:pPr>
        <w:numPr>
          <w:ilvl w:val="0"/>
          <w:numId w:val="31"/>
        </w:numPr>
        <w:spacing w:after="0" w:line="240" w:lineRule="auto"/>
        <w:jc w:val="both"/>
        <w:rPr>
          <w:rFonts w:cs="Calibri"/>
        </w:rPr>
      </w:pPr>
      <w:r>
        <w:rPr>
          <w:rFonts w:cs="Calibri"/>
          <w:iCs/>
        </w:rPr>
        <w:t>H</w:t>
      </w:r>
      <w:r w:rsidRPr="004B1E2F">
        <w:rPr>
          <w:rFonts w:cs="Calibri"/>
          <w:iCs/>
        </w:rPr>
        <w:t xml:space="preserve">et bijwonen van de vergaderingen van het </w:t>
      </w:r>
      <w:r>
        <w:rPr>
          <w:rFonts w:cs="Calibri"/>
          <w:iCs/>
        </w:rPr>
        <w:t>college van burgemeester en schepenen, het vast bureau, de gemeenteraad en de OCMW-raad</w:t>
      </w:r>
      <w:r>
        <w:rPr>
          <w:rFonts w:cs="Calibri"/>
        </w:rPr>
        <w:t xml:space="preserve">, alsook het </w:t>
      </w:r>
      <w:r w:rsidRPr="00570E55">
        <w:rPr>
          <w:rFonts w:cs="Calibri"/>
          <w:iCs/>
        </w:rPr>
        <w:t>opstellen</w:t>
      </w:r>
      <w:r>
        <w:rPr>
          <w:rFonts w:cs="Calibri"/>
          <w:iCs/>
        </w:rPr>
        <w:t xml:space="preserve"> (i.s.m. de stafmedewerker)</w:t>
      </w:r>
      <w:r w:rsidRPr="00570E55">
        <w:rPr>
          <w:rFonts w:cs="Calibri"/>
          <w:iCs/>
        </w:rPr>
        <w:t xml:space="preserve"> en het medeondertekenen van de notulen</w:t>
      </w:r>
      <w:r w:rsidRPr="00570E55">
        <w:rPr>
          <w:rFonts w:cs="Calibri"/>
        </w:rPr>
        <w:t xml:space="preserve"> ervan</w:t>
      </w:r>
      <w:r w:rsidR="00960E5D">
        <w:rPr>
          <w:rFonts w:cs="Calibri"/>
        </w:rPr>
        <w:t>;</w:t>
      </w:r>
    </w:p>
    <w:p w14:paraId="13C1B3EE" w14:textId="77777777" w:rsidR="00960E5D" w:rsidRDefault="00960E5D" w:rsidP="008142A9">
      <w:pPr>
        <w:numPr>
          <w:ilvl w:val="0"/>
          <w:numId w:val="31"/>
        </w:numPr>
        <w:spacing w:after="0" w:line="240" w:lineRule="auto"/>
        <w:jc w:val="both"/>
        <w:rPr>
          <w:rFonts w:cs="Calibri"/>
        </w:rPr>
      </w:pPr>
      <w:r>
        <w:rPr>
          <w:rFonts w:cs="Calibri"/>
        </w:rPr>
        <w:t>Het budgethouderschap (dat aan de algemeen-directeur werd toegekend);</w:t>
      </w:r>
    </w:p>
    <w:p w14:paraId="0920616B" w14:textId="77777777" w:rsidR="00960E5D" w:rsidRDefault="00960E5D" w:rsidP="008142A9">
      <w:pPr>
        <w:numPr>
          <w:ilvl w:val="0"/>
          <w:numId w:val="31"/>
        </w:numPr>
        <w:spacing w:after="0" w:line="240" w:lineRule="auto"/>
        <w:jc w:val="both"/>
        <w:rPr>
          <w:rFonts w:cs="Calibri"/>
        </w:rPr>
      </w:pPr>
      <w:r>
        <w:rPr>
          <w:rFonts w:cs="Calibri"/>
        </w:rPr>
        <w:t>Het dagelijks bestuur (voor zover dit gedelegeerd wordt aan de algemeen-directeur);</w:t>
      </w:r>
    </w:p>
    <w:p w14:paraId="3A4602F0" w14:textId="77777777" w:rsidR="00570E55" w:rsidRPr="00960E5D" w:rsidRDefault="00960E5D" w:rsidP="008142A9">
      <w:pPr>
        <w:numPr>
          <w:ilvl w:val="0"/>
          <w:numId w:val="31"/>
        </w:numPr>
        <w:spacing w:after="0" w:line="240" w:lineRule="auto"/>
        <w:jc w:val="both"/>
        <w:rPr>
          <w:rFonts w:cs="Calibri"/>
        </w:rPr>
      </w:pPr>
      <w:r w:rsidRPr="00960E5D">
        <w:rPr>
          <w:rFonts w:cs="Calibri"/>
        </w:rPr>
        <w:t>O</w:t>
      </w:r>
      <w:r>
        <w:rPr>
          <w:rFonts w:cs="Calibri"/>
        </w:rPr>
        <w:t>n</w:t>
      </w:r>
      <w:r w:rsidRPr="00960E5D">
        <w:rPr>
          <w:rFonts w:cs="Calibri"/>
        </w:rPr>
        <w:t xml:space="preserve">dersteunende rol in interne zaken: </w:t>
      </w:r>
      <w:r w:rsidR="00570E55" w:rsidRPr="00960E5D">
        <w:rPr>
          <w:rFonts w:cs="Calibri"/>
        </w:rPr>
        <w:t>Personeel</w:t>
      </w:r>
      <w:r w:rsidRPr="00960E5D">
        <w:rPr>
          <w:rFonts w:cs="Calibri"/>
        </w:rPr>
        <w:t>,</w:t>
      </w:r>
      <w:r w:rsidR="00570E55" w:rsidRPr="00960E5D">
        <w:rPr>
          <w:rFonts w:cs="Calibri"/>
        </w:rPr>
        <w:t xml:space="preserve"> HRM en </w:t>
      </w:r>
      <w:r w:rsidRPr="00960E5D">
        <w:rPr>
          <w:rFonts w:cs="Calibri"/>
        </w:rPr>
        <w:t>o</w:t>
      </w:r>
      <w:r w:rsidR="00570E55" w:rsidRPr="00960E5D">
        <w:rPr>
          <w:rFonts w:cs="Calibri"/>
        </w:rPr>
        <w:t>rganisatiebeheersing</w:t>
      </w:r>
      <w:r w:rsidRPr="00960E5D">
        <w:rPr>
          <w:rFonts w:cs="Calibri"/>
        </w:rPr>
        <w:t>.</w:t>
      </w:r>
    </w:p>
    <w:p w14:paraId="2977FAC2" w14:textId="0954A116" w:rsidR="00C52A0C" w:rsidRPr="005B2160" w:rsidRDefault="00CD0DB9" w:rsidP="008142A9">
      <w:pPr>
        <w:spacing w:before="100" w:beforeAutospacing="1" w:after="100" w:afterAutospacing="1" w:line="240" w:lineRule="auto"/>
        <w:jc w:val="both"/>
        <w:rPr>
          <w:rFonts w:eastAsia="Times New Roman" w:cs="Calibri"/>
          <w:color w:val="000000"/>
          <w:lang w:eastAsia="nl-BE"/>
        </w:rPr>
      </w:pPr>
      <w:r w:rsidRPr="005B2160">
        <w:rPr>
          <w:rFonts w:eastAsia="Times New Roman" w:cs="Calibri"/>
          <w:color w:val="000000"/>
          <w:lang w:eastAsia="nl-BE"/>
        </w:rPr>
        <w:t xml:space="preserve">Er wordt </w:t>
      </w:r>
      <w:r w:rsidR="00960E5D" w:rsidRPr="005B2160">
        <w:rPr>
          <w:rFonts w:eastAsia="Times New Roman" w:cs="Calibri"/>
          <w:color w:val="000000"/>
          <w:lang w:eastAsia="nl-BE"/>
        </w:rPr>
        <w:t xml:space="preserve">door de gemeenteraad </w:t>
      </w:r>
      <w:r w:rsidRPr="005B2160">
        <w:rPr>
          <w:rFonts w:eastAsia="Times New Roman" w:cs="Calibri"/>
          <w:color w:val="000000"/>
          <w:lang w:eastAsia="nl-BE"/>
        </w:rPr>
        <w:t>in elk geval in een waarneming van het ambt van algemeen directeur voorzien als de afwezigheid of verhindering van de algemeen directeur langer dan honderdtwintig dagen duurt of als het ambt vacant werd verklaard.</w:t>
      </w:r>
      <w:r w:rsidR="00960E5D" w:rsidRPr="005B2160">
        <w:rPr>
          <w:rFonts w:eastAsia="Times New Roman" w:cs="Calibri"/>
          <w:color w:val="000000"/>
          <w:lang w:eastAsia="nl-BE"/>
        </w:rPr>
        <w:t xml:space="preserve"> </w:t>
      </w:r>
      <w:r w:rsidRPr="005B2160">
        <w:rPr>
          <w:rFonts w:eastAsia="Times New Roman" w:cs="Calibri"/>
          <w:color w:val="000000"/>
          <w:lang w:eastAsia="nl-BE"/>
        </w:rPr>
        <w:t>De waarnemend algemeen directeur oefen</w:t>
      </w:r>
      <w:r w:rsidR="00F229B7" w:rsidRPr="005B2160">
        <w:rPr>
          <w:rFonts w:eastAsia="Times New Roman" w:cs="Calibri"/>
          <w:color w:val="000000"/>
          <w:lang w:eastAsia="nl-BE"/>
        </w:rPr>
        <w:t>t</w:t>
      </w:r>
      <w:r w:rsidRPr="005B2160">
        <w:rPr>
          <w:rFonts w:eastAsia="Times New Roman" w:cs="Calibri"/>
          <w:color w:val="000000"/>
          <w:lang w:eastAsia="nl-BE"/>
        </w:rPr>
        <w:t xml:space="preserve"> alle bevoegdheden uit die aan het ambt verbonden zijn.</w:t>
      </w:r>
      <w:r w:rsidR="00960E5D" w:rsidRPr="005B2160">
        <w:rPr>
          <w:rFonts w:eastAsia="Times New Roman" w:cs="Calibri"/>
          <w:color w:val="000000"/>
          <w:lang w:eastAsia="nl-BE"/>
        </w:rPr>
        <w:t xml:space="preserve"> </w:t>
      </w:r>
      <w:r w:rsidRPr="005B2160">
        <w:rPr>
          <w:rFonts w:eastAsia="Times New Roman" w:cs="Calibri"/>
          <w:color w:val="000000"/>
          <w:lang w:eastAsia="nl-BE"/>
        </w:rPr>
        <w:t>De gemeenteraad kan de aanstelling van een waarnemend algemeen directeur toevertrouwen aan het college van burgemeester en schepenen en aan de functiehouder van het ambt.</w:t>
      </w:r>
    </w:p>
    <w:p w14:paraId="7ADBBC4A" w14:textId="77777777" w:rsidR="00960E5D" w:rsidRDefault="00960E5D" w:rsidP="008142A9">
      <w:pPr>
        <w:pStyle w:val="Default"/>
        <w:numPr>
          <w:ilvl w:val="0"/>
          <w:numId w:val="38"/>
        </w:numPr>
        <w:jc w:val="both"/>
        <w:rPr>
          <w:rFonts w:ascii="Calibri" w:hAnsi="Calibri" w:cs="Calibri"/>
          <w:sz w:val="22"/>
          <w:szCs w:val="22"/>
        </w:rPr>
      </w:pPr>
      <w:r>
        <w:rPr>
          <w:rFonts w:ascii="Calibri" w:hAnsi="Calibri" w:cs="Calibri"/>
          <w:sz w:val="22"/>
          <w:szCs w:val="22"/>
        </w:rPr>
        <w:t>Financieel directeur</w:t>
      </w:r>
    </w:p>
    <w:p w14:paraId="5AD35E97" w14:textId="77777777" w:rsidR="00960E5D" w:rsidRPr="00570E55" w:rsidRDefault="00960E5D" w:rsidP="008142A9">
      <w:pPr>
        <w:pStyle w:val="Default"/>
        <w:ind w:left="720"/>
        <w:jc w:val="both"/>
        <w:rPr>
          <w:rFonts w:ascii="Calibri" w:hAnsi="Calibri" w:cs="Calibri"/>
          <w:sz w:val="22"/>
          <w:szCs w:val="22"/>
        </w:rPr>
      </w:pPr>
    </w:p>
    <w:p w14:paraId="79E09C7F" w14:textId="77777777" w:rsidR="00960E5D" w:rsidRPr="00F229B7" w:rsidRDefault="00617E5B" w:rsidP="008142A9">
      <w:pPr>
        <w:pStyle w:val="Geenafstand"/>
        <w:jc w:val="both"/>
        <w:rPr>
          <w:rFonts w:eastAsia="Times New Roman"/>
          <w:color w:val="000000"/>
          <w:lang w:eastAsia="nl-BE"/>
        </w:rPr>
      </w:pPr>
      <w:r w:rsidRPr="001378F3">
        <w:t>Een lid van het managementteam</w:t>
      </w:r>
      <w:r w:rsidR="00960E5D" w:rsidRPr="001378F3">
        <w:t xml:space="preserve"> vervangt de financieel directeur als hij/zij afwezig of verhinderd is.</w:t>
      </w:r>
      <w:r w:rsidR="00960E5D" w:rsidRPr="00F229B7">
        <w:t xml:space="preserve"> Dit houdt de taken in (zoals beschreven in het Decreet Lokaal Bestuur, art. 176 en verder), nl. o</w:t>
      </w:r>
      <w:r w:rsidR="00960E5D" w:rsidRPr="00F229B7">
        <w:rPr>
          <w:rFonts w:eastAsia="Times New Roman"/>
          <w:color w:val="000000"/>
          <w:lang w:eastAsia="nl-BE"/>
        </w:rPr>
        <w:t>nder de functionele leiding van de algemeen directeur instaan voor:</w:t>
      </w:r>
    </w:p>
    <w:p w14:paraId="38E0A594" w14:textId="77777777" w:rsidR="00960E5D" w:rsidRPr="00F229B7" w:rsidRDefault="00960E5D" w:rsidP="008142A9">
      <w:pPr>
        <w:pStyle w:val="Geenafstand"/>
        <w:numPr>
          <w:ilvl w:val="0"/>
          <w:numId w:val="39"/>
        </w:numPr>
        <w:jc w:val="both"/>
        <w:rPr>
          <w:b/>
          <w:bCs/>
        </w:rPr>
      </w:pPr>
      <w:r w:rsidRPr="00F229B7">
        <w:rPr>
          <w:rFonts w:eastAsia="Times New Roman"/>
          <w:color w:val="000000"/>
          <w:lang w:eastAsia="nl-BE"/>
        </w:rPr>
        <w:t>het voeren en het afsluiten van de boekhouding;</w:t>
      </w:r>
    </w:p>
    <w:p w14:paraId="1D3CF8E8" w14:textId="77777777" w:rsidR="00960E5D" w:rsidRPr="00F229B7" w:rsidRDefault="00960E5D" w:rsidP="008142A9">
      <w:pPr>
        <w:pStyle w:val="Geenafstand"/>
        <w:numPr>
          <w:ilvl w:val="0"/>
          <w:numId w:val="39"/>
        </w:numPr>
        <w:jc w:val="both"/>
        <w:rPr>
          <w:b/>
          <w:bCs/>
        </w:rPr>
      </w:pPr>
      <w:r w:rsidRPr="00F229B7">
        <w:rPr>
          <w:rFonts w:eastAsia="Times New Roman"/>
          <w:color w:val="000000"/>
          <w:lang w:eastAsia="nl-BE"/>
        </w:rPr>
        <w:t>het verzorgen van financiële analyse en financiële beleidsadvisering;</w:t>
      </w:r>
    </w:p>
    <w:p w14:paraId="4725A377" w14:textId="77777777" w:rsidR="00725AAF" w:rsidRPr="00F229B7" w:rsidRDefault="00960E5D" w:rsidP="008142A9">
      <w:pPr>
        <w:pStyle w:val="Geenafstand"/>
        <w:numPr>
          <w:ilvl w:val="0"/>
          <w:numId w:val="39"/>
        </w:numPr>
        <w:jc w:val="both"/>
        <w:rPr>
          <w:b/>
          <w:bCs/>
        </w:rPr>
      </w:pPr>
      <w:r w:rsidRPr="00F229B7">
        <w:rPr>
          <w:rFonts w:eastAsia="Times New Roman"/>
          <w:color w:val="000000"/>
          <w:lang w:eastAsia="nl-BE"/>
        </w:rPr>
        <w:t>het thesauriebeheer, met behoud van de toepassing van de bepalingen daarover in het organisatiebeheersingssysteem.</w:t>
      </w:r>
    </w:p>
    <w:p w14:paraId="09FCD524" w14:textId="77777777" w:rsidR="00960E5D" w:rsidRPr="00F229B7" w:rsidRDefault="00960E5D" w:rsidP="008142A9">
      <w:pPr>
        <w:pStyle w:val="Geenafstand"/>
        <w:numPr>
          <w:ilvl w:val="0"/>
          <w:numId w:val="39"/>
        </w:numPr>
        <w:jc w:val="both"/>
        <w:rPr>
          <w:b/>
          <w:bCs/>
        </w:rPr>
      </w:pPr>
      <w:r w:rsidRPr="00F229B7">
        <w:rPr>
          <w:rFonts w:eastAsia="Times New Roman"/>
          <w:color w:val="000000"/>
          <w:lang w:eastAsia="nl-BE"/>
        </w:rPr>
        <w:t>het opstellen, in overleg met het managementteam, van het voorontwerp van de beleidsrapporten en de opvolgingsrapportering.</w:t>
      </w:r>
    </w:p>
    <w:p w14:paraId="43896F70" w14:textId="77777777" w:rsidR="00F229B7" w:rsidRDefault="00F229B7" w:rsidP="008142A9">
      <w:pPr>
        <w:pStyle w:val="Geenafstand"/>
        <w:jc w:val="both"/>
        <w:rPr>
          <w:rFonts w:eastAsia="Times New Roman"/>
          <w:color w:val="000000"/>
          <w:lang w:eastAsia="nl-BE"/>
        </w:rPr>
      </w:pPr>
    </w:p>
    <w:p w14:paraId="0A84FFB8" w14:textId="77777777" w:rsidR="00960E5D" w:rsidRPr="00F229B7" w:rsidRDefault="00960E5D" w:rsidP="008142A9">
      <w:pPr>
        <w:pStyle w:val="Geenafstand"/>
        <w:jc w:val="both"/>
        <w:rPr>
          <w:b/>
          <w:bCs/>
        </w:rPr>
      </w:pPr>
      <w:r w:rsidRPr="00F229B7">
        <w:rPr>
          <w:rFonts w:eastAsia="Times New Roman"/>
          <w:color w:val="000000"/>
          <w:lang w:eastAsia="nl-BE"/>
        </w:rPr>
        <w:t>Er wordt door de gemeenteraad in elk geval in een waarneming van het ambt van financieel directeur voorzien als de afwezigheid of verhindering van de financieel directeur langer dan honderdtwintig dagen duurt of als het ambt vacant werd verklaard. De waarnemend financieel directeur oefen</w:t>
      </w:r>
      <w:r w:rsidR="00F229B7" w:rsidRPr="00F229B7">
        <w:rPr>
          <w:rFonts w:eastAsia="Times New Roman"/>
          <w:color w:val="000000"/>
          <w:lang w:eastAsia="nl-BE"/>
        </w:rPr>
        <w:t>t</w:t>
      </w:r>
      <w:r w:rsidRPr="00F229B7">
        <w:rPr>
          <w:rFonts w:eastAsia="Times New Roman"/>
          <w:color w:val="000000"/>
          <w:lang w:eastAsia="nl-BE"/>
        </w:rPr>
        <w:t xml:space="preserve"> alle bevoegdheden uit die aan het ambt verbonden zijn. De gemeenteraad kan de aanstelling van een waarnemend </w:t>
      </w:r>
      <w:r w:rsidR="00F229B7" w:rsidRPr="00F229B7">
        <w:rPr>
          <w:rFonts w:eastAsia="Times New Roman"/>
          <w:color w:val="000000"/>
          <w:lang w:eastAsia="nl-BE"/>
        </w:rPr>
        <w:t>financieel</w:t>
      </w:r>
      <w:r w:rsidRPr="00F229B7">
        <w:rPr>
          <w:rFonts w:eastAsia="Times New Roman"/>
          <w:color w:val="000000"/>
          <w:lang w:eastAsia="nl-BE"/>
        </w:rPr>
        <w:t xml:space="preserve"> directeur toevertrouwen aan het college van burgemeester en schepenen en aan de functiehouder van het ambt.</w:t>
      </w:r>
    </w:p>
    <w:p w14:paraId="2B52FC21" w14:textId="77777777" w:rsidR="00F229B7" w:rsidRDefault="00F229B7" w:rsidP="008142A9">
      <w:pPr>
        <w:jc w:val="both"/>
        <w:rPr>
          <w:rFonts w:cs="Calibri"/>
        </w:rPr>
      </w:pPr>
    </w:p>
    <w:p w14:paraId="299F4000" w14:textId="77777777" w:rsidR="00F229B7" w:rsidRDefault="00F229B7" w:rsidP="008142A9">
      <w:pPr>
        <w:pStyle w:val="Default"/>
        <w:numPr>
          <w:ilvl w:val="0"/>
          <w:numId w:val="38"/>
        </w:numPr>
        <w:jc w:val="both"/>
        <w:rPr>
          <w:rFonts w:ascii="Calibri" w:hAnsi="Calibri" w:cs="Calibri"/>
          <w:sz w:val="22"/>
          <w:szCs w:val="22"/>
        </w:rPr>
      </w:pPr>
      <w:r>
        <w:rPr>
          <w:rFonts w:ascii="Calibri" w:hAnsi="Calibri" w:cs="Calibri"/>
          <w:sz w:val="22"/>
          <w:szCs w:val="22"/>
        </w:rPr>
        <w:t>Directeur Welzijn en Gezin</w:t>
      </w:r>
    </w:p>
    <w:p w14:paraId="5D671AD0" w14:textId="77777777" w:rsidR="00F229B7" w:rsidRPr="00570E55" w:rsidRDefault="00F229B7" w:rsidP="008142A9">
      <w:pPr>
        <w:pStyle w:val="Default"/>
        <w:ind w:left="720"/>
        <w:jc w:val="both"/>
        <w:rPr>
          <w:rFonts w:ascii="Calibri" w:hAnsi="Calibri" w:cs="Calibri"/>
          <w:sz w:val="22"/>
          <w:szCs w:val="22"/>
        </w:rPr>
      </w:pPr>
    </w:p>
    <w:p w14:paraId="577C7D18" w14:textId="77777777" w:rsidR="00F229B7" w:rsidRDefault="00F229B7" w:rsidP="008142A9">
      <w:pPr>
        <w:pStyle w:val="Geenafstand"/>
        <w:jc w:val="both"/>
      </w:pPr>
      <w:r w:rsidRPr="00F229B7">
        <w:t xml:space="preserve">De </w:t>
      </w:r>
      <w:r>
        <w:t xml:space="preserve">algemeen directeur neemt de taken op die door hem gedelegeerd zijn aan de directeur </w:t>
      </w:r>
      <w:r w:rsidR="006B6718">
        <w:t>Welzijn</w:t>
      </w:r>
      <w:r>
        <w:t xml:space="preserve"> en </w:t>
      </w:r>
      <w:r w:rsidR="006B6718">
        <w:t>Gezin</w:t>
      </w:r>
      <w:r>
        <w:t xml:space="preserve">, </w:t>
      </w:r>
      <w:r w:rsidRPr="00F229B7">
        <w:t xml:space="preserve">hij/zij afwezig of verhinderd is. </w:t>
      </w:r>
      <w:r>
        <w:t xml:space="preserve"> </w:t>
      </w:r>
      <w:r w:rsidRPr="00F229B7">
        <w:t xml:space="preserve">Dit houdt de </w:t>
      </w:r>
      <w:r>
        <w:t xml:space="preserve">gedelegeerde </w:t>
      </w:r>
      <w:r w:rsidRPr="00F229B7">
        <w:t xml:space="preserve">taken in zoals </w:t>
      </w:r>
      <w:r>
        <w:t xml:space="preserve">hierboven </w:t>
      </w:r>
      <w:r w:rsidRPr="00F229B7">
        <w:t>beschreven</w:t>
      </w:r>
      <w:r>
        <w:t>.</w:t>
      </w:r>
    </w:p>
    <w:p w14:paraId="5DD7F242" w14:textId="77777777" w:rsidR="00F229B7" w:rsidRDefault="00F229B7" w:rsidP="008142A9">
      <w:pPr>
        <w:pStyle w:val="Geenafstand"/>
        <w:jc w:val="both"/>
      </w:pPr>
    </w:p>
    <w:p w14:paraId="4075C770" w14:textId="77777777" w:rsidR="000C2850" w:rsidRPr="00617E5B" w:rsidRDefault="000C2850" w:rsidP="008142A9">
      <w:pPr>
        <w:pStyle w:val="Geenafstand"/>
        <w:jc w:val="both"/>
      </w:pPr>
      <w:r w:rsidRPr="00617E5B">
        <w:t xml:space="preserve">Als uitzondering hierop, zullen volgende taken opgenomen worden door de hoofdmaatschappelijk werker van het OCMW, indien de directeur </w:t>
      </w:r>
      <w:r w:rsidR="006B6718">
        <w:t>Welzijn</w:t>
      </w:r>
      <w:r w:rsidRPr="00617E5B">
        <w:t xml:space="preserve"> en </w:t>
      </w:r>
      <w:r w:rsidR="006B6718">
        <w:t>G</w:t>
      </w:r>
      <w:r w:rsidRPr="00617E5B">
        <w:t>ezin afwezig of verhinder</w:t>
      </w:r>
      <w:r w:rsidR="00593023" w:rsidRPr="00617E5B">
        <w:t>d</w:t>
      </w:r>
      <w:r w:rsidRPr="00617E5B">
        <w:t xml:space="preserve"> is:</w:t>
      </w:r>
    </w:p>
    <w:p w14:paraId="0170D807" w14:textId="77777777" w:rsidR="000C2850" w:rsidRPr="006B6718" w:rsidRDefault="000C2850" w:rsidP="008142A9">
      <w:pPr>
        <w:numPr>
          <w:ilvl w:val="0"/>
          <w:numId w:val="39"/>
        </w:numPr>
        <w:spacing w:after="0" w:line="240" w:lineRule="auto"/>
        <w:jc w:val="both"/>
      </w:pPr>
      <w:r w:rsidRPr="006B6718">
        <w:rPr>
          <w:rFonts w:cs="Calibri"/>
        </w:rPr>
        <w:t>Het bijwonen van de vergadering van het vast bureau, indien de algemeen directeur hierom verzoekt</w:t>
      </w:r>
      <w:r w:rsidR="006B6718">
        <w:rPr>
          <w:rFonts w:cs="Calibri"/>
        </w:rPr>
        <w:t>.</w:t>
      </w:r>
    </w:p>
    <w:p w14:paraId="611C2AD4" w14:textId="77777777" w:rsidR="006B6718" w:rsidRPr="006B6718" w:rsidRDefault="006B6718" w:rsidP="00371409">
      <w:pPr>
        <w:spacing w:after="0" w:line="240" w:lineRule="auto"/>
        <w:ind w:left="720"/>
        <w:jc w:val="both"/>
      </w:pPr>
    </w:p>
    <w:p w14:paraId="10A40041" w14:textId="77777777" w:rsidR="00F229B7" w:rsidRPr="00F229B7" w:rsidRDefault="00F229B7" w:rsidP="008142A9">
      <w:pPr>
        <w:pStyle w:val="Geenafstand"/>
        <w:jc w:val="both"/>
        <w:rPr>
          <w:b/>
          <w:bCs/>
        </w:rPr>
      </w:pPr>
      <w:r w:rsidRPr="00F229B7">
        <w:rPr>
          <w:rFonts w:eastAsia="Times New Roman"/>
          <w:color w:val="000000"/>
          <w:lang w:eastAsia="nl-BE"/>
        </w:rPr>
        <w:t xml:space="preserve">Er wordt door de gemeenteraad in elk geval in een waarneming van </w:t>
      </w:r>
      <w:r w:rsidR="000C2850">
        <w:rPr>
          <w:rFonts w:eastAsia="Times New Roman"/>
          <w:color w:val="000000"/>
          <w:lang w:eastAsia="nl-BE"/>
        </w:rPr>
        <w:t>de functie</w:t>
      </w:r>
      <w:r w:rsidRPr="00F229B7">
        <w:rPr>
          <w:rFonts w:eastAsia="Times New Roman"/>
          <w:color w:val="000000"/>
          <w:lang w:eastAsia="nl-BE"/>
        </w:rPr>
        <w:t xml:space="preserve"> van </w:t>
      </w:r>
      <w:r w:rsidR="000C2850">
        <w:rPr>
          <w:rFonts w:eastAsia="Times New Roman"/>
          <w:color w:val="000000"/>
          <w:lang w:eastAsia="nl-BE"/>
        </w:rPr>
        <w:t xml:space="preserve">directeur </w:t>
      </w:r>
      <w:r w:rsidR="006B6718">
        <w:rPr>
          <w:rFonts w:eastAsia="Times New Roman"/>
          <w:color w:val="000000"/>
          <w:lang w:eastAsia="nl-BE"/>
        </w:rPr>
        <w:t>Welzijn</w:t>
      </w:r>
      <w:r w:rsidR="000C2850">
        <w:rPr>
          <w:rFonts w:eastAsia="Times New Roman"/>
          <w:color w:val="000000"/>
          <w:lang w:eastAsia="nl-BE"/>
        </w:rPr>
        <w:t xml:space="preserve"> en </w:t>
      </w:r>
      <w:r w:rsidR="006B6718">
        <w:rPr>
          <w:rFonts w:eastAsia="Times New Roman"/>
          <w:color w:val="000000"/>
          <w:lang w:eastAsia="nl-BE"/>
        </w:rPr>
        <w:t>G</w:t>
      </w:r>
      <w:r w:rsidR="000C2850">
        <w:rPr>
          <w:rFonts w:eastAsia="Times New Roman"/>
          <w:color w:val="000000"/>
          <w:lang w:eastAsia="nl-BE"/>
        </w:rPr>
        <w:t>ezin</w:t>
      </w:r>
      <w:r w:rsidRPr="00F229B7">
        <w:rPr>
          <w:rFonts w:eastAsia="Times New Roman"/>
          <w:color w:val="000000"/>
          <w:lang w:eastAsia="nl-BE"/>
        </w:rPr>
        <w:t xml:space="preserve"> voorzien als de afwezigheid of verhindering van de directeur langer dan honderdtwintig dagen duurt of als het ambt vacant werd verklaard. De waarnemend directeur oefent alle bevoegdheden uit die aan </w:t>
      </w:r>
      <w:r w:rsidR="000C2850">
        <w:rPr>
          <w:rFonts w:eastAsia="Times New Roman"/>
          <w:color w:val="000000"/>
          <w:lang w:eastAsia="nl-BE"/>
        </w:rPr>
        <w:t>de functie</w:t>
      </w:r>
      <w:r w:rsidRPr="00F229B7">
        <w:rPr>
          <w:rFonts w:eastAsia="Times New Roman"/>
          <w:color w:val="000000"/>
          <w:lang w:eastAsia="nl-BE"/>
        </w:rPr>
        <w:t xml:space="preserve"> verbonden zijn. De gemeenteraad kan de aanstelling van een waarnemend directeur toevertrouwen aan het college van burgemeester en schepenen</w:t>
      </w:r>
      <w:r w:rsidR="000C2850">
        <w:rPr>
          <w:rFonts w:eastAsia="Times New Roman"/>
          <w:color w:val="000000"/>
          <w:lang w:eastAsia="nl-BE"/>
        </w:rPr>
        <w:t>.</w:t>
      </w:r>
    </w:p>
    <w:p w14:paraId="7EAA7881" w14:textId="77777777" w:rsidR="00F229B7" w:rsidRDefault="00F229B7" w:rsidP="008142A9">
      <w:pPr>
        <w:jc w:val="both"/>
        <w:rPr>
          <w:rFonts w:cs="Calibri"/>
        </w:rPr>
      </w:pPr>
    </w:p>
    <w:p w14:paraId="6CDDE439" w14:textId="77777777" w:rsidR="00181644" w:rsidRPr="001378F3" w:rsidRDefault="003C2299" w:rsidP="008142A9">
      <w:pPr>
        <w:numPr>
          <w:ilvl w:val="0"/>
          <w:numId w:val="38"/>
        </w:numPr>
        <w:spacing w:after="0" w:line="240" w:lineRule="auto"/>
        <w:jc w:val="both"/>
        <w:rPr>
          <w:rFonts w:cs="Calibri"/>
        </w:rPr>
      </w:pPr>
      <w:r w:rsidRPr="001378F3">
        <w:rPr>
          <w:rFonts w:cs="Calibri"/>
        </w:rPr>
        <w:t xml:space="preserve">Er </w:t>
      </w:r>
      <w:r w:rsidR="00181644" w:rsidRPr="001378F3">
        <w:rPr>
          <w:rFonts w:cs="Calibri"/>
        </w:rPr>
        <w:t xml:space="preserve">kan een waarnemingstoelage toegekend worden voor zover de rechtspositieregeling (RPR) </w:t>
      </w:r>
      <w:r w:rsidRPr="001378F3">
        <w:rPr>
          <w:rFonts w:cs="Calibri"/>
        </w:rPr>
        <w:t>hi</w:t>
      </w:r>
      <w:r w:rsidR="00181644" w:rsidRPr="001378F3">
        <w:rPr>
          <w:rFonts w:cs="Calibri"/>
        </w:rPr>
        <w:t>erin voorziet.</w:t>
      </w:r>
    </w:p>
    <w:p w14:paraId="17894630" w14:textId="77777777" w:rsidR="00181644" w:rsidRDefault="00181644" w:rsidP="008142A9">
      <w:pPr>
        <w:ind w:left="720"/>
        <w:jc w:val="both"/>
        <w:rPr>
          <w:rFonts w:cs="Calibri"/>
        </w:rPr>
      </w:pPr>
    </w:p>
    <w:p w14:paraId="08564D13" w14:textId="77777777" w:rsidR="00725AAF" w:rsidRPr="00B33312" w:rsidRDefault="004E69C0" w:rsidP="008142A9">
      <w:pPr>
        <w:jc w:val="both"/>
        <w:rPr>
          <w:rFonts w:cs="Calibri"/>
          <w:b/>
          <w:bCs/>
        </w:rPr>
      </w:pPr>
      <w:r w:rsidRPr="00B33312">
        <w:rPr>
          <w:rFonts w:cs="Calibri"/>
          <w:b/>
          <w:bCs/>
        </w:rPr>
        <w:t xml:space="preserve">Artikel 5 - Uitgangspunten van </w:t>
      </w:r>
      <w:r w:rsidR="00B022A9" w:rsidRPr="00B33312">
        <w:rPr>
          <w:rFonts w:cs="Calibri"/>
          <w:b/>
          <w:bCs/>
        </w:rPr>
        <w:t>een geïntegreerd</w:t>
      </w:r>
      <w:r w:rsidR="00241DD8" w:rsidRPr="00B33312">
        <w:rPr>
          <w:rFonts w:cs="Calibri"/>
          <w:b/>
          <w:bCs/>
        </w:rPr>
        <w:t>e organisatie</w:t>
      </w:r>
    </w:p>
    <w:p w14:paraId="71D776C4" w14:textId="77777777" w:rsidR="00B022A9" w:rsidRPr="004B1E2F" w:rsidRDefault="00B022A9" w:rsidP="008142A9">
      <w:pPr>
        <w:jc w:val="both"/>
        <w:rPr>
          <w:rStyle w:val="Intensievebenadrukking"/>
          <w:rFonts w:cs="Calibri"/>
          <w:b w:val="0"/>
          <w:i w:val="0"/>
          <w:color w:val="auto"/>
        </w:rPr>
      </w:pPr>
      <w:r w:rsidRPr="004B1E2F">
        <w:rPr>
          <w:rStyle w:val="Intensievebenadrukking"/>
          <w:rFonts w:cs="Calibri"/>
          <w:b w:val="0"/>
          <w:i w:val="0"/>
          <w:color w:val="auto"/>
        </w:rPr>
        <w:t>5.1. Gemeenschappelijk gebruik van elkaars diensten</w:t>
      </w:r>
    </w:p>
    <w:p w14:paraId="3E413A6E" w14:textId="0EB489CF" w:rsidR="003C2299" w:rsidRDefault="00B022A9" w:rsidP="008142A9">
      <w:pPr>
        <w:jc w:val="both"/>
        <w:rPr>
          <w:rFonts w:cs="Calibri"/>
        </w:rPr>
      </w:pPr>
      <w:r w:rsidRPr="004B1E2F">
        <w:rPr>
          <w:rFonts w:cs="Calibri"/>
        </w:rPr>
        <w:t xml:space="preserve">Met toepassing van artikel 196 §2 Decreet Lokaal Bestuur (DLB) werken de gemeente en het OCMW samen om gemeenschappelijk gebruik te maken van elkaars diensten. Deze samenwerking wordt gevisualiseerd in het </w:t>
      </w:r>
      <w:r w:rsidRPr="003C2299">
        <w:rPr>
          <w:rFonts w:cs="Calibri"/>
        </w:rPr>
        <w:t xml:space="preserve">gezamenlijk </w:t>
      </w:r>
      <w:r w:rsidR="0032531C" w:rsidRPr="003C2299">
        <w:rPr>
          <w:rFonts w:cs="Calibri"/>
        </w:rPr>
        <w:t>organogram (</w:t>
      </w:r>
      <w:r w:rsidR="003C2299">
        <w:rPr>
          <w:rFonts w:cs="Calibri"/>
        </w:rPr>
        <w:t xml:space="preserve">zie </w:t>
      </w:r>
      <w:r w:rsidR="0032531C" w:rsidRPr="003C2299">
        <w:rPr>
          <w:rFonts w:cs="Calibri"/>
        </w:rPr>
        <w:t>als bijlage).</w:t>
      </w:r>
    </w:p>
    <w:p w14:paraId="676B66E6" w14:textId="77777777" w:rsidR="00241DD8" w:rsidRPr="004B1E2F" w:rsidRDefault="00241DD8" w:rsidP="008142A9">
      <w:pPr>
        <w:jc w:val="both"/>
        <w:rPr>
          <w:rFonts w:cs="Calibri"/>
        </w:rPr>
      </w:pPr>
      <w:r w:rsidRPr="004B1E2F">
        <w:rPr>
          <w:rFonts w:cs="Calibri"/>
        </w:rPr>
        <w:t>5.2. Samenaankoop</w:t>
      </w:r>
    </w:p>
    <w:p w14:paraId="1E5776B3" w14:textId="77777777" w:rsidR="00241DD8" w:rsidRDefault="00241DD8" w:rsidP="008142A9">
      <w:pPr>
        <w:autoSpaceDE w:val="0"/>
        <w:autoSpaceDN w:val="0"/>
        <w:adjustRightInd w:val="0"/>
        <w:spacing w:after="0" w:line="240" w:lineRule="auto"/>
        <w:jc w:val="both"/>
        <w:rPr>
          <w:rFonts w:cs="Calibri"/>
        </w:rPr>
      </w:pPr>
      <w:r w:rsidRPr="00241DD8">
        <w:rPr>
          <w:rFonts w:cs="Calibri"/>
        </w:rPr>
        <w:t xml:space="preserve">De gemeente neemt het initiatief tot maximale </w:t>
      </w:r>
      <w:proofErr w:type="spellStart"/>
      <w:r w:rsidRPr="00241DD8">
        <w:rPr>
          <w:rFonts w:cs="Calibri"/>
        </w:rPr>
        <w:t>samenaankoop</w:t>
      </w:r>
      <w:proofErr w:type="spellEnd"/>
      <w:r w:rsidRPr="00241DD8">
        <w:rPr>
          <w:rFonts w:cs="Calibri"/>
        </w:rPr>
        <w:t xml:space="preserve"> van goederen en</w:t>
      </w:r>
      <w:r>
        <w:rPr>
          <w:rFonts w:cs="Calibri"/>
        </w:rPr>
        <w:t xml:space="preserve"> </w:t>
      </w:r>
      <w:r w:rsidRPr="00241DD8">
        <w:rPr>
          <w:rFonts w:cs="Calibri"/>
        </w:rPr>
        <w:t xml:space="preserve">diensten. </w:t>
      </w:r>
    </w:p>
    <w:p w14:paraId="1C716F25" w14:textId="77777777" w:rsidR="00241DD8" w:rsidRPr="00241DD8" w:rsidRDefault="00241DD8" w:rsidP="008142A9">
      <w:pPr>
        <w:autoSpaceDE w:val="0"/>
        <w:autoSpaceDN w:val="0"/>
        <w:adjustRightInd w:val="0"/>
        <w:spacing w:after="0" w:line="240" w:lineRule="auto"/>
        <w:jc w:val="both"/>
        <w:rPr>
          <w:rFonts w:cs="Calibri"/>
        </w:rPr>
      </w:pPr>
      <w:r w:rsidRPr="00241DD8">
        <w:rPr>
          <w:rFonts w:cs="Calibri"/>
        </w:rPr>
        <w:t>Er wordt een lijst opgemaakt met de verschillende en gemeenschappelijke</w:t>
      </w:r>
      <w:r>
        <w:rPr>
          <w:rFonts w:cs="Calibri"/>
        </w:rPr>
        <w:t xml:space="preserve"> </w:t>
      </w:r>
      <w:r w:rsidRPr="00241DD8">
        <w:rPr>
          <w:rFonts w:cs="Calibri"/>
        </w:rPr>
        <w:t>aankopen en leveranciers.</w:t>
      </w:r>
    </w:p>
    <w:p w14:paraId="46C1A82C" w14:textId="77777777" w:rsidR="00241DD8" w:rsidRPr="004B1E2F" w:rsidRDefault="00241DD8" w:rsidP="008142A9">
      <w:pPr>
        <w:jc w:val="both"/>
        <w:rPr>
          <w:rFonts w:cs="Calibri"/>
        </w:rPr>
      </w:pPr>
    </w:p>
    <w:p w14:paraId="0E5D6FA3" w14:textId="77777777" w:rsidR="00B022A9" w:rsidRPr="004B1E2F" w:rsidRDefault="00B022A9" w:rsidP="008142A9">
      <w:pPr>
        <w:jc w:val="both"/>
        <w:rPr>
          <w:rStyle w:val="Intensievebenadrukking"/>
          <w:rFonts w:cs="Calibri"/>
          <w:b w:val="0"/>
          <w:i w:val="0"/>
          <w:color w:val="auto"/>
        </w:rPr>
      </w:pPr>
      <w:r w:rsidRPr="004B1E2F">
        <w:rPr>
          <w:rStyle w:val="Intensievebenadrukking"/>
          <w:rFonts w:cs="Calibri"/>
          <w:b w:val="0"/>
          <w:i w:val="0"/>
          <w:color w:val="auto"/>
        </w:rPr>
        <w:t>5.</w:t>
      </w:r>
      <w:r w:rsidR="00241DD8" w:rsidRPr="004B1E2F">
        <w:rPr>
          <w:rStyle w:val="Intensievebenadrukking"/>
          <w:rFonts w:cs="Calibri"/>
          <w:b w:val="0"/>
          <w:i w:val="0"/>
          <w:color w:val="auto"/>
        </w:rPr>
        <w:t xml:space="preserve">3. </w:t>
      </w:r>
      <w:r w:rsidRPr="004B1E2F">
        <w:rPr>
          <w:rStyle w:val="Intensievebenadrukking"/>
          <w:rFonts w:cs="Calibri"/>
          <w:b w:val="0"/>
          <w:i w:val="0"/>
          <w:color w:val="auto"/>
        </w:rPr>
        <w:t>Een beroep doen op de personeelsleden van het andere bestuur</w:t>
      </w:r>
    </w:p>
    <w:p w14:paraId="319076EA" w14:textId="77777777" w:rsidR="00B022A9" w:rsidRPr="004B1E2F" w:rsidRDefault="00B022A9" w:rsidP="008142A9">
      <w:pPr>
        <w:numPr>
          <w:ilvl w:val="0"/>
          <w:numId w:val="22"/>
        </w:numPr>
        <w:spacing w:after="0" w:line="240" w:lineRule="auto"/>
        <w:ind w:left="567" w:firstLine="0"/>
        <w:jc w:val="both"/>
        <w:rPr>
          <w:rFonts w:cs="Calibri"/>
        </w:rPr>
      </w:pPr>
      <w:r w:rsidRPr="004B1E2F">
        <w:rPr>
          <w:rFonts w:cs="Calibri"/>
        </w:rPr>
        <w:t>Met toepassing van artikel 196 §2 DLB wensen de gemeente en het OCMW een beroep te doen op elkaars personeelsleden voor de functies aangeduid in het organogram.</w:t>
      </w:r>
    </w:p>
    <w:p w14:paraId="0E2EB96A" w14:textId="77777777" w:rsidR="00B022A9" w:rsidRPr="004B1E2F" w:rsidRDefault="00B022A9" w:rsidP="008142A9">
      <w:pPr>
        <w:spacing w:after="0" w:line="240" w:lineRule="auto"/>
        <w:jc w:val="both"/>
        <w:rPr>
          <w:rFonts w:cs="Calibri"/>
        </w:rPr>
      </w:pPr>
    </w:p>
    <w:p w14:paraId="318BD925" w14:textId="77777777" w:rsidR="00B022A9" w:rsidRPr="004B1E2F" w:rsidRDefault="00B022A9" w:rsidP="003C2299">
      <w:pPr>
        <w:spacing w:after="0" w:line="240" w:lineRule="auto"/>
        <w:ind w:left="567"/>
        <w:jc w:val="both"/>
        <w:rPr>
          <w:rFonts w:cs="Calibri"/>
        </w:rPr>
      </w:pPr>
      <w:r w:rsidRPr="004B1E2F">
        <w:rPr>
          <w:rFonts w:cs="Calibri"/>
        </w:rPr>
        <w:t>Bij de waarneming van een functie bij het ene bestuur door een personeelslid van het andere bestuur, kan een waarnemingstoelage toegekend worden voor zover de rechtspositieregeling</w:t>
      </w:r>
      <w:r w:rsidR="00241DD8" w:rsidRPr="004B1E2F">
        <w:rPr>
          <w:rFonts w:cs="Calibri"/>
        </w:rPr>
        <w:t xml:space="preserve"> (RPR)</w:t>
      </w:r>
      <w:r w:rsidRPr="004B1E2F">
        <w:rPr>
          <w:rFonts w:cs="Calibri"/>
        </w:rPr>
        <w:t xml:space="preserve"> erin voorziet.</w:t>
      </w:r>
    </w:p>
    <w:p w14:paraId="5D163EC6" w14:textId="77777777" w:rsidR="00B022A9" w:rsidRPr="004B1E2F" w:rsidRDefault="00B022A9" w:rsidP="003C2299">
      <w:pPr>
        <w:spacing w:after="0" w:line="240" w:lineRule="auto"/>
        <w:ind w:left="567"/>
        <w:jc w:val="both"/>
        <w:rPr>
          <w:rFonts w:cs="Calibri"/>
        </w:rPr>
      </w:pPr>
    </w:p>
    <w:p w14:paraId="39732612" w14:textId="77777777" w:rsidR="00B022A9" w:rsidRPr="004B1E2F" w:rsidRDefault="00B022A9" w:rsidP="008142A9">
      <w:pPr>
        <w:numPr>
          <w:ilvl w:val="0"/>
          <w:numId w:val="22"/>
        </w:numPr>
        <w:spacing w:after="0" w:line="240" w:lineRule="auto"/>
        <w:ind w:left="567" w:firstLine="0"/>
        <w:jc w:val="both"/>
        <w:rPr>
          <w:rFonts w:cs="Calibri"/>
        </w:rPr>
      </w:pPr>
      <w:r w:rsidRPr="004B1E2F">
        <w:rPr>
          <w:rFonts w:cs="Calibri"/>
        </w:rPr>
        <w:t>De leidinggevenden mogen instructies geven aan zowel ge</w:t>
      </w:r>
      <w:r w:rsidR="00251B83" w:rsidRPr="004B1E2F">
        <w:rPr>
          <w:rFonts w:cs="Calibri"/>
        </w:rPr>
        <w:t xml:space="preserve">meente- als OCMW-personeel dat, volgens het organogram, </w:t>
      </w:r>
      <w:r w:rsidRPr="004B1E2F">
        <w:rPr>
          <w:rFonts w:cs="Calibri"/>
        </w:rPr>
        <w:t>tot hun dienst behoort.</w:t>
      </w:r>
      <w:r w:rsidRPr="004B1E2F">
        <w:rPr>
          <w:rStyle w:val="Voetnootmarkering"/>
          <w:rFonts w:cs="Calibri"/>
        </w:rPr>
        <w:footnoteReference w:id="2"/>
      </w:r>
    </w:p>
    <w:p w14:paraId="118848D9" w14:textId="77777777" w:rsidR="00B022A9" w:rsidRPr="004B1E2F" w:rsidRDefault="00B022A9" w:rsidP="008142A9">
      <w:pPr>
        <w:spacing w:after="0" w:line="240" w:lineRule="auto"/>
        <w:jc w:val="both"/>
        <w:rPr>
          <w:rFonts w:cs="Calibri"/>
        </w:rPr>
      </w:pPr>
    </w:p>
    <w:p w14:paraId="345F6B2C" w14:textId="77777777" w:rsidR="00733673" w:rsidRPr="003C2299" w:rsidRDefault="00B022A9" w:rsidP="008142A9">
      <w:pPr>
        <w:numPr>
          <w:ilvl w:val="0"/>
          <w:numId w:val="22"/>
        </w:numPr>
        <w:spacing w:after="0" w:line="240" w:lineRule="auto"/>
        <w:ind w:left="567" w:firstLine="0"/>
        <w:jc w:val="both"/>
        <w:rPr>
          <w:rFonts w:cs="Calibri"/>
        </w:rPr>
      </w:pPr>
      <w:r w:rsidRPr="003C2299">
        <w:rPr>
          <w:rFonts w:cs="Calibri"/>
        </w:rPr>
        <w:t xml:space="preserve">Een personeelslid van de gemeente kan </w:t>
      </w:r>
      <w:r w:rsidR="00251B83" w:rsidRPr="003C2299">
        <w:rPr>
          <w:rFonts w:cs="Calibri"/>
        </w:rPr>
        <w:t>de opvolging en feedback, al dan niet door middel van een evaluatie, opnemen</w:t>
      </w:r>
      <w:r w:rsidRPr="003C2299">
        <w:rPr>
          <w:rFonts w:cs="Calibri"/>
        </w:rPr>
        <w:t xml:space="preserve"> </w:t>
      </w:r>
      <w:r w:rsidR="00251B83" w:rsidRPr="003C2299">
        <w:rPr>
          <w:rFonts w:cs="Calibri"/>
        </w:rPr>
        <w:t>van</w:t>
      </w:r>
      <w:r w:rsidRPr="003C2299">
        <w:rPr>
          <w:rFonts w:cs="Calibri"/>
        </w:rPr>
        <w:t xml:space="preserve"> een personeelslid van het OCMW, op voorwaarde dat deze een leidinggevende bevoegd</w:t>
      </w:r>
      <w:r w:rsidR="00251B83" w:rsidRPr="003C2299">
        <w:rPr>
          <w:rFonts w:cs="Calibri"/>
        </w:rPr>
        <w:t>heid uitoefent</w:t>
      </w:r>
      <w:r w:rsidRPr="003C2299">
        <w:rPr>
          <w:rFonts w:cs="Calibri"/>
        </w:rPr>
        <w:t xml:space="preserve">. </w:t>
      </w:r>
    </w:p>
    <w:p w14:paraId="4B9F559E" w14:textId="77777777" w:rsidR="00733673" w:rsidRPr="003C2299" w:rsidRDefault="00733673" w:rsidP="008142A9">
      <w:pPr>
        <w:pStyle w:val="Lijstalinea"/>
        <w:jc w:val="both"/>
      </w:pPr>
    </w:p>
    <w:p w14:paraId="3AA4780C" w14:textId="77777777" w:rsidR="00B022A9" w:rsidRPr="004B1E2F" w:rsidRDefault="00B022A9" w:rsidP="008142A9">
      <w:pPr>
        <w:spacing w:after="0" w:line="240" w:lineRule="auto"/>
        <w:ind w:left="567"/>
        <w:jc w:val="both"/>
        <w:rPr>
          <w:rFonts w:cs="Calibri"/>
        </w:rPr>
      </w:pPr>
      <w:r w:rsidRPr="003C2299">
        <w:rPr>
          <w:rFonts w:cs="Calibri"/>
        </w:rPr>
        <w:t xml:space="preserve">Een personeelslid in dienst van het OCMW kan </w:t>
      </w:r>
      <w:r w:rsidR="00251B83" w:rsidRPr="003C2299">
        <w:rPr>
          <w:rFonts w:cs="Calibri"/>
        </w:rPr>
        <w:t>de opvolging en feedback, al dan niet door middel van een evaluatie, opnemen van</w:t>
      </w:r>
      <w:r w:rsidRPr="003C2299">
        <w:rPr>
          <w:rFonts w:cs="Calibri"/>
        </w:rPr>
        <w:t xml:space="preserve"> een personeelslid van de gemeente op voorwaarde dat deze laatste een leidinggevende bevoegdheid uitoef</w:t>
      </w:r>
      <w:r w:rsidR="00251B83" w:rsidRPr="003C2299">
        <w:rPr>
          <w:rFonts w:cs="Calibri"/>
        </w:rPr>
        <w:t>ent over het gemeentepersoneelslid.</w:t>
      </w:r>
      <w:r w:rsidRPr="004B1E2F">
        <w:rPr>
          <w:rFonts w:cs="Calibri"/>
        </w:rPr>
        <w:t xml:space="preserve"> </w:t>
      </w:r>
    </w:p>
    <w:p w14:paraId="529E428B" w14:textId="77777777" w:rsidR="001A2D48" w:rsidRPr="004B1E2F" w:rsidRDefault="001A2D48" w:rsidP="008142A9">
      <w:pPr>
        <w:spacing w:after="0" w:line="240" w:lineRule="auto"/>
        <w:jc w:val="both"/>
        <w:rPr>
          <w:rFonts w:cs="Calibri"/>
        </w:rPr>
      </w:pPr>
    </w:p>
    <w:p w14:paraId="1C6BB4B3" w14:textId="77777777" w:rsidR="00B022A9" w:rsidRPr="004B1E2F" w:rsidRDefault="00B022A9" w:rsidP="008142A9">
      <w:pPr>
        <w:spacing w:after="0" w:line="240" w:lineRule="auto"/>
        <w:ind w:left="567"/>
        <w:jc w:val="both"/>
        <w:rPr>
          <w:rFonts w:cs="Calibri"/>
        </w:rPr>
      </w:pPr>
      <w:r w:rsidRPr="004B1E2F">
        <w:rPr>
          <w:rFonts w:cs="Calibri"/>
        </w:rPr>
        <w:t xml:space="preserve">De eventuele juridische gevolgen van de </w:t>
      </w:r>
      <w:r w:rsidR="00733673" w:rsidRPr="004B1E2F">
        <w:rPr>
          <w:rFonts w:cs="Calibri"/>
        </w:rPr>
        <w:t xml:space="preserve">opvolging en feedback en van de </w:t>
      </w:r>
      <w:r w:rsidRPr="004B1E2F">
        <w:rPr>
          <w:rFonts w:cs="Calibri"/>
        </w:rPr>
        <w:t>evaluatie worden bekrachtigd door de juridische werkgever.</w:t>
      </w:r>
      <w:r w:rsidRPr="004B1E2F">
        <w:rPr>
          <w:rStyle w:val="Voetnootmarkering"/>
          <w:rFonts w:cs="Calibri"/>
        </w:rPr>
        <w:footnoteReference w:id="3"/>
      </w:r>
    </w:p>
    <w:p w14:paraId="6B000793" w14:textId="77777777" w:rsidR="00B022A9" w:rsidRPr="004B1E2F" w:rsidRDefault="00B022A9" w:rsidP="008142A9">
      <w:pPr>
        <w:jc w:val="both"/>
        <w:rPr>
          <w:rFonts w:cs="Calibri"/>
        </w:rPr>
      </w:pPr>
    </w:p>
    <w:p w14:paraId="7B2F765A" w14:textId="77777777" w:rsidR="00733673" w:rsidRPr="004B1E2F" w:rsidRDefault="00733673" w:rsidP="008142A9">
      <w:pPr>
        <w:pStyle w:val="Lijstalinea"/>
        <w:numPr>
          <w:ilvl w:val="0"/>
          <w:numId w:val="26"/>
        </w:numPr>
        <w:ind w:left="567" w:firstLine="0"/>
        <w:jc w:val="both"/>
      </w:pPr>
      <w:r w:rsidRPr="004B1E2F">
        <w:t xml:space="preserve">De sociale dienstverlening, voor zover deze valt onder de organieke wet van 8 juli 1976 betreffende de </w:t>
      </w:r>
      <w:proofErr w:type="spellStart"/>
      <w:r w:rsidRPr="004B1E2F">
        <w:t>OCMW’s</w:t>
      </w:r>
      <w:proofErr w:type="spellEnd"/>
      <w:r w:rsidRPr="004B1E2F">
        <w:t>, kan enkel uitgevoerd worden door maatschappelijk werkers die personeelslid van het OCMW zijn. De specifieke profielen, maatschappelijk werker, dienen in eerste instantie ingezet te worden voor het realiseren van deze (welzijn) beleidsdoelstellingen.</w:t>
      </w:r>
    </w:p>
    <w:p w14:paraId="66DC66E2" w14:textId="77777777" w:rsidR="00F42B43" w:rsidRPr="004B1E2F" w:rsidRDefault="00F42B43" w:rsidP="003C2299">
      <w:pPr>
        <w:pStyle w:val="Lijstalinea"/>
        <w:ind w:left="0"/>
        <w:jc w:val="both"/>
      </w:pPr>
    </w:p>
    <w:p w14:paraId="3063E69C" w14:textId="77777777" w:rsidR="00F42B43" w:rsidRPr="004B1E2F" w:rsidRDefault="00F42B43" w:rsidP="008142A9">
      <w:pPr>
        <w:pStyle w:val="Lijstalinea"/>
        <w:numPr>
          <w:ilvl w:val="0"/>
          <w:numId w:val="26"/>
        </w:numPr>
        <w:ind w:left="567" w:firstLine="0"/>
        <w:jc w:val="both"/>
      </w:pPr>
      <w:r w:rsidRPr="004B1E2F">
        <w:t>De RPR maakt interne mobiliteit mogelijk. Personeelsleden kunnen deelnemen aan de procedures in het eigen bestuur en in het andere bestuur.</w:t>
      </w:r>
    </w:p>
    <w:p w14:paraId="0392C7D7" w14:textId="77777777" w:rsidR="003C2299" w:rsidRPr="004B1E2F" w:rsidRDefault="003C2299" w:rsidP="008142A9">
      <w:pPr>
        <w:jc w:val="both"/>
        <w:rPr>
          <w:rFonts w:cs="Calibri"/>
        </w:rPr>
      </w:pPr>
    </w:p>
    <w:p w14:paraId="31093C6D" w14:textId="6A58F59F" w:rsidR="00B022A9" w:rsidRPr="004B1E2F" w:rsidRDefault="00E03A32" w:rsidP="008142A9">
      <w:pPr>
        <w:jc w:val="both"/>
        <w:rPr>
          <w:rStyle w:val="Intensievebenadrukking"/>
          <w:rFonts w:cs="Calibri"/>
          <w:b w:val="0"/>
          <w:i w:val="0"/>
          <w:color w:val="auto"/>
        </w:rPr>
      </w:pPr>
      <w:r w:rsidRPr="004B1E2F">
        <w:rPr>
          <w:rStyle w:val="Intensievebenadrukking"/>
          <w:rFonts w:cs="Calibri"/>
          <w:b w:val="0"/>
          <w:i w:val="0"/>
          <w:color w:val="auto"/>
        </w:rPr>
        <w:t>5.</w:t>
      </w:r>
      <w:r w:rsidR="00E70665">
        <w:rPr>
          <w:rStyle w:val="Intensievebenadrukking"/>
          <w:rFonts w:cs="Calibri"/>
          <w:b w:val="0"/>
          <w:i w:val="0"/>
          <w:color w:val="auto"/>
        </w:rPr>
        <w:t>4</w:t>
      </w:r>
      <w:r w:rsidR="00241DD8" w:rsidRPr="004B1E2F">
        <w:rPr>
          <w:rStyle w:val="Intensievebenadrukking"/>
          <w:rFonts w:cs="Calibri"/>
          <w:b w:val="0"/>
          <w:i w:val="0"/>
          <w:color w:val="auto"/>
        </w:rPr>
        <w:t>.</w:t>
      </w:r>
      <w:r w:rsidRPr="004B1E2F">
        <w:rPr>
          <w:rStyle w:val="Intensievebenadrukking"/>
          <w:rFonts w:cs="Calibri"/>
          <w:b w:val="0"/>
          <w:i w:val="0"/>
          <w:color w:val="auto"/>
        </w:rPr>
        <w:t xml:space="preserve"> </w:t>
      </w:r>
      <w:r w:rsidR="00B022A9" w:rsidRPr="004B1E2F">
        <w:rPr>
          <w:rStyle w:val="Intensievebenadrukking"/>
          <w:rFonts w:cs="Calibri"/>
          <w:b w:val="0"/>
          <w:i w:val="0"/>
          <w:color w:val="auto"/>
        </w:rPr>
        <w:t>Gezamenlijke werving en selectie en aanleg wervings- en bevorderingsreserves</w:t>
      </w:r>
      <w:r w:rsidR="00B022A9" w:rsidRPr="004B1E2F">
        <w:rPr>
          <w:rStyle w:val="Voetnootmarkering"/>
          <w:rFonts w:cs="Calibri"/>
          <w:b/>
          <w:bCs/>
          <w:i/>
          <w:iCs/>
        </w:rPr>
        <w:footnoteReference w:id="4"/>
      </w:r>
    </w:p>
    <w:p w14:paraId="4A5FF9B7" w14:textId="77777777" w:rsidR="00B022A9" w:rsidRPr="004B1E2F" w:rsidRDefault="00B022A9" w:rsidP="008142A9">
      <w:pPr>
        <w:jc w:val="both"/>
        <w:rPr>
          <w:rFonts w:cs="Calibri"/>
        </w:rPr>
      </w:pPr>
      <w:r w:rsidRPr="004B1E2F">
        <w:rPr>
          <w:rFonts w:cs="Calibri"/>
        </w:rPr>
        <w:t xml:space="preserve">De aanstellende overheden van de gemeente en van het OCMW kunnen gezamenlijke sollicitatieprocedures organiseren. </w:t>
      </w:r>
    </w:p>
    <w:p w14:paraId="5EFBAC55" w14:textId="77777777" w:rsidR="00B022A9" w:rsidRPr="004B1E2F" w:rsidRDefault="00B022A9" w:rsidP="008142A9">
      <w:pPr>
        <w:jc w:val="both"/>
        <w:rPr>
          <w:rFonts w:cs="Calibri"/>
        </w:rPr>
      </w:pPr>
      <w:r w:rsidRPr="004B1E2F">
        <w:rPr>
          <w:rFonts w:cs="Calibri"/>
        </w:rPr>
        <w:t xml:space="preserve">Daarbij kunnen de aanstellende overheden beslissen een gemeenschappelijke wervings- of bevorderingsreserve aan te leggen, volgens de bepalingen en binnen de grenzen van de </w:t>
      </w:r>
      <w:r w:rsidRPr="003C2299">
        <w:rPr>
          <w:rFonts w:cs="Calibri"/>
        </w:rPr>
        <w:t>rechtspositieregeling.</w:t>
      </w:r>
      <w:r w:rsidR="00241B67" w:rsidRPr="003C2299">
        <w:rPr>
          <w:rFonts w:cs="Calibri"/>
        </w:rPr>
        <w:t xml:space="preserve"> (</w:t>
      </w:r>
      <w:r w:rsidR="00241B67" w:rsidRPr="004B1E2F">
        <w:rPr>
          <w:rFonts w:cs="Calibri"/>
        </w:rPr>
        <w:t>artikel 19,§1 Besluit van de Vlaamse Regering van 20 mei 2011).</w:t>
      </w:r>
    </w:p>
    <w:p w14:paraId="3CEF9942" w14:textId="77777777" w:rsidR="00E70665" w:rsidRDefault="00E70665" w:rsidP="00E70665">
      <w:pPr>
        <w:jc w:val="both"/>
        <w:rPr>
          <w:rStyle w:val="Intensievebenadrukking"/>
          <w:rFonts w:cs="Calibri"/>
          <w:b w:val="0"/>
          <w:i w:val="0"/>
          <w:color w:val="FF0000"/>
        </w:rPr>
      </w:pPr>
    </w:p>
    <w:p w14:paraId="00F914EB" w14:textId="76FF9702" w:rsidR="00E70665" w:rsidRDefault="00E70665" w:rsidP="00E70665">
      <w:pPr>
        <w:jc w:val="both"/>
        <w:rPr>
          <w:rStyle w:val="Intensievebenadrukking"/>
          <w:rFonts w:cs="Calibri"/>
          <w:b w:val="0"/>
          <w:i w:val="0"/>
          <w:color w:val="FF0000"/>
        </w:rPr>
      </w:pPr>
      <w:r w:rsidRPr="00E70665">
        <w:rPr>
          <w:rStyle w:val="Intensievebenadrukking"/>
          <w:rFonts w:cs="Calibri"/>
          <w:b w:val="0"/>
          <w:i w:val="0"/>
          <w:color w:val="FF0000"/>
        </w:rPr>
        <w:t>5.</w:t>
      </w:r>
      <w:r w:rsidRPr="00E70665">
        <w:rPr>
          <w:rStyle w:val="Intensievebenadrukking"/>
          <w:rFonts w:cs="Calibri"/>
          <w:b w:val="0"/>
          <w:i w:val="0"/>
          <w:color w:val="FF0000"/>
        </w:rPr>
        <w:t>5</w:t>
      </w:r>
      <w:r w:rsidRPr="00E70665">
        <w:rPr>
          <w:rStyle w:val="Intensievebenadrukking"/>
          <w:rFonts w:cs="Calibri"/>
          <w:b w:val="0"/>
          <w:i w:val="0"/>
          <w:color w:val="FF0000"/>
        </w:rPr>
        <w:t>.</w:t>
      </w:r>
      <w:r w:rsidRPr="00E70665">
        <w:rPr>
          <w:rStyle w:val="Intensievebenadrukking"/>
          <w:rFonts w:cs="Calibri"/>
          <w:b w:val="0"/>
          <w:i w:val="0"/>
          <w:color w:val="FF0000"/>
        </w:rPr>
        <w:t xml:space="preserve"> Gezamenlijk</w:t>
      </w:r>
      <w:r>
        <w:rPr>
          <w:rStyle w:val="Intensievebenadrukking"/>
          <w:rFonts w:cs="Calibri"/>
          <w:b w:val="0"/>
          <w:i w:val="0"/>
          <w:color w:val="FF0000"/>
        </w:rPr>
        <w:t xml:space="preserve"> intern meldingskanaal klokkenluidersregeling</w:t>
      </w:r>
    </w:p>
    <w:p w14:paraId="40DB0EDB" w14:textId="5B33E9AC" w:rsidR="00E70665" w:rsidRPr="00E70665" w:rsidRDefault="00E70665" w:rsidP="00E70665">
      <w:pPr>
        <w:shd w:val="clear" w:color="auto" w:fill="FFFFFF"/>
        <w:spacing w:after="0" w:line="240" w:lineRule="auto"/>
        <w:jc w:val="both"/>
        <w:rPr>
          <w:rStyle w:val="Intensievebenadrukking"/>
          <w:rFonts w:cs="Calibri"/>
          <w:b w:val="0"/>
          <w:bCs w:val="0"/>
          <w:i w:val="0"/>
          <w:iCs w:val="0"/>
          <w:color w:val="FF0000"/>
        </w:rPr>
      </w:pPr>
      <w:r w:rsidRPr="00E70665">
        <w:rPr>
          <w:rStyle w:val="Intensievebenadrukking"/>
          <w:rFonts w:cs="Calibri"/>
          <w:b w:val="0"/>
          <w:bCs w:val="0"/>
          <w:i w:val="0"/>
          <w:iCs w:val="0"/>
          <w:color w:val="FF0000"/>
        </w:rPr>
        <w:t xml:space="preserve">Op 18 november bekrachtigde de Vlaamse Regering een wijziging aan het </w:t>
      </w:r>
      <w:proofErr w:type="spellStart"/>
      <w:r w:rsidRPr="00E70665">
        <w:rPr>
          <w:rStyle w:val="Intensievebenadrukking"/>
          <w:rFonts w:cs="Calibri"/>
          <w:b w:val="0"/>
          <w:bCs w:val="0"/>
          <w:i w:val="0"/>
          <w:iCs w:val="0"/>
          <w:color w:val="FF0000"/>
        </w:rPr>
        <w:t>Bestuursdecreet</w:t>
      </w:r>
      <w:proofErr w:type="spellEnd"/>
      <w:r w:rsidRPr="00E70665">
        <w:rPr>
          <w:rStyle w:val="Intensievebenadrukking"/>
          <w:rFonts w:cs="Calibri"/>
          <w:b w:val="0"/>
          <w:bCs w:val="0"/>
          <w:i w:val="0"/>
          <w:iCs w:val="0"/>
          <w:color w:val="FF0000"/>
        </w:rPr>
        <w:t xml:space="preserve"> </w:t>
      </w:r>
      <w:r>
        <w:rPr>
          <w:rStyle w:val="Intensievebenadrukking"/>
          <w:rFonts w:cs="Calibri"/>
          <w:b w:val="0"/>
          <w:bCs w:val="0"/>
          <w:i w:val="0"/>
          <w:iCs w:val="0"/>
          <w:color w:val="FF0000"/>
        </w:rPr>
        <w:t xml:space="preserve">van 7 december 2018 </w:t>
      </w:r>
      <w:r w:rsidRPr="00E70665">
        <w:rPr>
          <w:rStyle w:val="Intensievebenadrukking"/>
          <w:rFonts w:cs="Calibri"/>
          <w:b w:val="0"/>
          <w:bCs w:val="0"/>
          <w:i w:val="0"/>
          <w:iCs w:val="0"/>
          <w:color w:val="FF0000"/>
        </w:rPr>
        <w:t>die een aangescherpte klokkenluidersregeling invoert. Deze regeling is een doorvertaling van een Europese richtlijn 2019/1937 op basis waarvan lidstaten veilige interne en externe meldingskanalen opzetten en de nodige beschermingsmaatregelen voorzien voor klokkenluiders.</w:t>
      </w:r>
      <w:r>
        <w:rPr>
          <w:rStyle w:val="Intensievebenadrukking"/>
          <w:rFonts w:cs="Calibri"/>
          <w:b w:val="0"/>
          <w:bCs w:val="0"/>
          <w:i w:val="0"/>
          <w:iCs w:val="0"/>
          <w:color w:val="FF0000"/>
        </w:rPr>
        <w:t xml:space="preserve"> </w:t>
      </w:r>
      <w:r w:rsidRPr="00E70665">
        <w:rPr>
          <w:rStyle w:val="Intensievebenadrukking"/>
          <w:rFonts w:cs="Calibri"/>
          <w:b w:val="0"/>
          <w:bCs w:val="0"/>
          <w:i w:val="0"/>
          <w:iCs w:val="0"/>
          <w:color w:val="FF0000"/>
        </w:rPr>
        <w:t>Deze regeling biedt de nodige garanties omtrent de vertrouwelijkheid, anonimiteit en kwaliteit van de behandeling van de melding en voorziet een verbod op represailles.</w:t>
      </w:r>
    </w:p>
    <w:p w14:paraId="3076A180" w14:textId="4B4C1B9E" w:rsidR="00E70665" w:rsidRPr="00E70665" w:rsidRDefault="00E70665" w:rsidP="00E70665">
      <w:pPr>
        <w:jc w:val="both"/>
        <w:rPr>
          <w:rStyle w:val="Intensievebenadrukking"/>
          <w:rFonts w:cs="Calibri"/>
          <w:b w:val="0"/>
          <w:i w:val="0"/>
          <w:color w:val="FF0000"/>
        </w:rPr>
      </w:pPr>
      <w:r>
        <w:rPr>
          <w:rStyle w:val="Intensievebenadrukking"/>
          <w:rFonts w:cs="Calibri"/>
          <w:b w:val="0"/>
          <w:i w:val="0"/>
          <w:color w:val="FF0000"/>
        </w:rPr>
        <w:br/>
      </w:r>
      <w:r>
        <w:rPr>
          <w:rStyle w:val="Intensievebenadrukking"/>
          <w:rFonts w:cs="Calibri"/>
          <w:b w:val="0"/>
          <w:i w:val="0"/>
          <w:color w:val="FF0000"/>
        </w:rPr>
        <w:t xml:space="preserve">De gemeente en het OCMW delen een intern meldingskanaal inzake </w:t>
      </w:r>
      <w:r>
        <w:rPr>
          <w:rStyle w:val="Intensievebenadrukking"/>
          <w:rFonts w:cs="Calibri"/>
          <w:b w:val="0"/>
          <w:i w:val="0"/>
          <w:color w:val="FF0000"/>
        </w:rPr>
        <w:t>bovengenoemd</w:t>
      </w:r>
      <w:r>
        <w:rPr>
          <w:rStyle w:val="Intensievebenadrukking"/>
          <w:rFonts w:cs="Calibri"/>
          <w:b w:val="0"/>
          <w:i w:val="0"/>
          <w:color w:val="FF0000"/>
        </w:rPr>
        <w:t xml:space="preserve"> klokkenluidersregeling</w:t>
      </w:r>
      <w:r>
        <w:rPr>
          <w:rStyle w:val="Intensievebenadrukking"/>
          <w:rFonts w:cs="Calibri"/>
          <w:b w:val="0"/>
          <w:i w:val="0"/>
          <w:color w:val="FF0000"/>
        </w:rPr>
        <w:t xml:space="preserve">. </w:t>
      </w:r>
    </w:p>
    <w:p w14:paraId="23679195" w14:textId="43CE0D07" w:rsidR="00E70665" w:rsidRDefault="00E70665" w:rsidP="00E70665">
      <w:pPr>
        <w:jc w:val="both"/>
        <w:rPr>
          <w:rStyle w:val="Intensievebenadrukking"/>
          <w:rFonts w:cs="Calibri"/>
          <w:b w:val="0"/>
          <w:i w:val="0"/>
          <w:color w:val="FF0000"/>
        </w:rPr>
      </w:pPr>
      <w:r>
        <w:rPr>
          <w:rStyle w:val="Intensievebenadrukking"/>
          <w:rFonts w:cs="Calibri"/>
          <w:b w:val="0"/>
          <w:i w:val="0"/>
          <w:color w:val="FF0000"/>
        </w:rPr>
        <w:t xml:space="preserve">Met toepassing van artikel III.60/3 §3 van het </w:t>
      </w:r>
      <w:proofErr w:type="spellStart"/>
      <w:r>
        <w:rPr>
          <w:rStyle w:val="Intensievebenadrukking"/>
          <w:rFonts w:cs="Calibri"/>
          <w:b w:val="0"/>
          <w:i w:val="0"/>
          <w:color w:val="FF0000"/>
        </w:rPr>
        <w:t>bestuursdecreet</w:t>
      </w:r>
      <w:proofErr w:type="spellEnd"/>
      <w:r>
        <w:rPr>
          <w:rStyle w:val="Intensievebenadrukking"/>
          <w:rFonts w:cs="Calibri"/>
          <w:b w:val="0"/>
          <w:i w:val="0"/>
          <w:color w:val="FF0000"/>
        </w:rPr>
        <w:t xml:space="preserve"> van 7 december 2018 kunnen personeelsleden informatie over inbreuken die de lokale overheden begaan, intern melden bij het gezamenlijke interne meldingskanaal. </w:t>
      </w:r>
    </w:p>
    <w:p w14:paraId="51A7829E" w14:textId="77777777" w:rsidR="00E70665" w:rsidRDefault="00E70665" w:rsidP="008142A9">
      <w:pPr>
        <w:shd w:val="clear" w:color="auto" w:fill="FFFFFF"/>
        <w:spacing w:before="100" w:beforeAutospacing="1" w:after="100" w:afterAutospacing="1" w:line="240" w:lineRule="auto"/>
        <w:jc w:val="both"/>
        <w:textAlignment w:val="baseline"/>
        <w:rPr>
          <w:rFonts w:cs="Calibri"/>
        </w:rPr>
      </w:pPr>
    </w:p>
    <w:p w14:paraId="2C92E86A" w14:textId="77777777" w:rsidR="00E70665" w:rsidRDefault="00E70665" w:rsidP="008142A9">
      <w:pPr>
        <w:shd w:val="clear" w:color="auto" w:fill="FFFFFF"/>
        <w:spacing w:before="100" w:beforeAutospacing="1" w:after="100" w:afterAutospacing="1" w:line="240" w:lineRule="auto"/>
        <w:jc w:val="both"/>
        <w:textAlignment w:val="baseline"/>
        <w:rPr>
          <w:rFonts w:cs="Calibri"/>
        </w:rPr>
      </w:pPr>
    </w:p>
    <w:p w14:paraId="43A86C4D" w14:textId="77777777" w:rsidR="00E70665" w:rsidRDefault="00E70665" w:rsidP="008142A9">
      <w:pPr>
        <w:shd w:val="clear" w:color="auto" w:fill="FFFFFF"/>
        <w:spacing w:before="100" w:beforeAutospacing="1" w:after="100" w:afterAutospacing="1" w:line="240" w:lineRule="auto"/>
        <w:jc w:val="both"/>
        <w:textAlignment w:val="baseline"/>
        <w:rPr>
          <w:rFonts w:cs="Calibri"/>
        </w:rPr>
      </w:pPr>
    </w:p>
    <w:p w14:paraId="62E95BFE" w14:textId="77777777" w:rsidR="00E70665" w:rsidRDefault="00E70665">
      <w:pPr>
        <w:spacing w:after="0" w:line="240" w:lineRule="auto"/>
        <w:rPr>
          <w:rFonts w:cs="Calibri"/>
        </w:rPr>
      </w:pPr>
      <w:r>
        <w:rPr>
          <w:rFonts w:cs="Calibri"/>
        </w:rPr>
        <w:br w:type="page"/>
      </w:r>
    </w:p>
    <w:p w14:paraId="780F2453" w14:textId="7AF56E68" w:rsidR="00816078" w:rsidRDefault="00816078" w:rsidP="008142A9">
      <w:pPr>
        <w:shd w:val="clear" w:color="auto" w:fill="FFFFFF"/>
        <w:spacing w:before="100" w:beforeAutospacing="1" w:after="100" w:afterAutospacing="1" w:line="240" w:lineRule="auto"/>
        <w:jc w:val="both"/>
        <w:textAlignment w:val="baseline"/>
        <w:rPr>
          <w:rFonts w:ascii="Arial" w:eastAsia="Times New Roman" w:hAnsi="Arial" w:cs="Arial"/>
          <w:color w:val="333333"/>
          <w:sz w:val="27"/>
          <w:szCs w:val="27"/>
          <w:lang w:eastAsia="nl-BE"/>
        </w:rPr>
      </w:pPr>
      <w:r>
        <w:rPr>
          <w:rFonts w:cs="Calibri"/>
        </w:rPr>
        <w:t>5.</w:t>
      </w:r>
      <w:r w:rsidRPr="008821F2">
        <w:rPr>
          <w:rFonts w:cs="Calibri"/>
          <w:strike/>
          <w:color w:val="FF0000"/>
        </w:rPr>
        <w:t>5.</w:t>
      </w:r>
      <w:r w:rsidR="008821F2" w:rsidRPr="008821F2">
        <w:rPr>
          <w:rFonts w:cs="Calibri"/>
          <w:color w:val="FF0000"/>
        </w:rPr>
        <w:t>6</w:t>
      </w:r>
      <w:r w:rsidRPr="008821F2">
        <w:rPr>
          <w:rFonts w:cs="Calibri"/>
          <w:color w:val="FF0000"/>
        </w:rPr>
        <w:t xml:space="preserve"> </w:t>
      </w:r>
      <w:r>
        <w:rPr>
          <w:rFonts w:cs="Calibri"/>
        </w:rPr>
        <w:t>Integratietraject</w:t>
      </w:r>
      <w:r w:rsidRPr="00816078">
        <w:rPr>
          <w:rFonts w:ascii="Arial" w:eastAsia="Times New Roman" w:hAnsi="Arial" w:cs="Arial"/>
          <w:color w:val="333333"/>
          <w:sz w:val="27"/>
          <w:szCs w:val="27"/>
          <w:lang w:eastAsia="nl-BE"/>
        </w:rPr>
        <w:t xml:space="preserve"> </w:t>
      </w:r>
    </w:p>
    <w:p w14:paraId="77F1701F" w14:textId="77777777" w:rsidR="00816078" w:rsidRPr="005B2160" w:rsidRDefault="00816078" w:rsidP="008142A9">
      <w:pPr>
        <w:shd w:val="clear" w:color="auto" w:fill="FFFFFF"/>
        <w:spacing w:before="100" w:beforeAutospacing="1" w:after="100" w:afterAutospacing="1" w:line="240" w:lineRule="auto"/>
        <w:jc w:val="both"/>
        <w:textAlignment w:val="baseline"/>
        <w:rPr>
          <w:rFonts w:eastAsia="Times New Roman" w:cs="Calibri"/>
          <w:color w:val="333333"/>
          <w:lang w:eastAsia="nl-BE"/>
        </w:rPr>
      </w:pPr>
      <w:r w:rsidRPr="005B2160">
        <w:rPr>
          <w:rFonts w:eastAsia="Times New Roman" w:cs="Calibri"/>
          <w:color w:val="333333"/>
          <w:lang w:eastAsia="nl-BE"/>
        </w:rPr>
        <w:t xml:space="preserve">Het gemeente- en OCMW-bestuur van Koekelare, onder leiding van één algemeen directeur, beslist om in de legislatuur 2019-2024 </w:t>
      </w:r>
      <w:r w:rsidRPr="003C2299">
        <w:rPr>
          <w:rFonts w:eastAsia="Times New Roman" w:cs="Calibri"/>
          <w:color w:val="333333"/>
          <w:lang w:eastAsia="nl-BE"/>
        </w:rPr>
        <w:t>een v</w:t>
      </w:r>
      <w:r w:rsidR="00181644" w:rsidRPr="003C2299">
        <w:rPr>
          <w:rFonts w:eastAsia="Times New Roman" w:cs="Calibri"/>
          <w:color w:val="333333"/>
          <w:lang w:eastAsia="nl-BE"/>
        </w:rPr>
        <w:t>erdere</w:t>
      </w:r>
      <w:r w:rsidRPr="003C2299">
        <w:rPr>
          <w:rFonts w:eastAsia="Times New Roman" w:cs="Calibri"/>
          <w:color w:val="333333"/>
          <w:lang w:eastAsia="nl-BE"/>
        </w:rPr>
        <w:t xml:space="preserve"> integratie</w:t>
      </w:r>
      <w:r w:rsidRPr="005B2160">
        <w:rPr>
          <w:rFonts w:eastAsia="Times New Roman" w:cs="Calibri"/>
          <w:color w:val="333333"/>
          <w:lang w:eastAsia="nl-BE"/>
        </w:rPr>
        <w:t xml:space="preserve"> van de werking te realiseren. Hiertoe werd een integratie- en veranderingstraject opgezet. </w:t>
      </w:r>
    </w:p>
    <w:p w14:paraId="04674BBA" w14:textId="77777777" w:rsidR="00816078" w:rsidRPr="005B2160" w:rsidRDefault="00816078" w:rsidP="008142A9">
      <w:pPr>
        <w:shd w:val="clear" w:color="auto" w:fill="FFFFFF"/>
        <w:spacing w:before="100" w:beforeAutospacing="1" w:after="100" w:afterAutospacing="1" w:line="240" w:lineRule="auto"/>
        <w:jc w:val="both"/>
        <w:textAlignment w:val="baseline"/>
        <w:rPr>
          <w:rFonts w:eastAsia="Times New Roman" w:cs="Calibri"/>
          <w:color w:val="333333"/>
          <w:lang w:eastAsia="nl-BE"/>
        </w:rPr>
      </w:pPr>
      <w:r w:rsidRPr="005B2160">
        <w:rPr>
          <w:rFonts w:eastAsia="Times New Roman" w:cs="Calibri"/>
          <w:color w:val="333333"/>
          <w:lang w:eastAsia="nl-BE"/>
        </w:rPr>
        <w:t>In eerste instantie werd, na een voortraject, een beheersovereenkomst opgemaakt. Dit document vermeldt naast de visie en werkingsmodaliteiten ook enkele concrete gemeenschappelijke doelstellingen (inclusief de beoogde timing). Zo plannen het gemeente- en OCMW-bestuur een gemeenschappelijke communicatieverantwoordelijke aan te werven, de ondersteunende diensten te integreren</w:t>
      </w:r>
      <w:r w:rsidR="003F39FF" w:rsidRPr="005B2160">
        <w:rPr>
          <w:rFonts w:eastAsia="Times New Roman" w:cs="Calibri"/>
          <w:color w:val="333333"/>
          <w:lang w:eastAsia="nl-BE"/>
        </w:rPr>
        <w:t xml:space="preserve"> of op mekaar af te stemmen,</w:t>
      </w:r>
      <w:r w:rsidRPr="005B2160">
        <w:rPr>
          <w:rFonts w:eastAsia="Times New Roman" w:cs="Calibri"/>
          <w:color w:val="333333"/>
          <w:lang w:eastAsia="nl-BE"/>
        </w:rPr>
        <w:t xml:space="preserve"> en hun sociale taken samen te voegen in een afdeling Welzijn &amp; Gezin. Een gemeenschappelijk toekomstig organogram werd opgemaakt.</w:t>
      </w:r>
    </w:p>
    <w:p w14:paraId="09D0D8CB" w14:textId="77777777" w:rsidR="003F39FF" w:rsidRPr="005B2160" w:rsidRDefault="00816078" w:rsidP="008142A9">
      <w:pPr>
        <w:shd w:val="clear" w:color="auto" w:fill="FFFFFF"/>
        <w:spacing w:before="100" w:beforeAutospacing="1" w:after="100" w:afterAutospacing="1" w:line="240" w:lineRule="auto"/>
        <w:jc w:val="both"/>
        <w:textAlignment w:val="baseline"/>
        <w:rPr>
          <w:rFonts w:eastAsia="Times New Roman" w:cs="Calibri"/>
          <w:color w:val="333333"/>
          <w:lang w:eastAsia="nl-BE"/>
        </w:rPr>
      </w:pPr>
      <w:r w:rsidRPr="003C2299">
        <w:rPr>
          <w:rFonts w:eastAsia="Times New Roman" w:cs="Calibri"/>
          <w:color w:val="333333"/>
          <w:lang w:eastAsia="nl-BE"/>
        </w:rPr>
        <w:t xml:space="preserve">Om de slaagkans te vergroten, pakken het gemeente- en OCMW-bestuur de integratie niet ad hoc, maar projectmatig aan. </w:t>
      </w:r>
      <w:r w:rsidR="00181644" w:rsidRPr="003C2299">
        <w:rPr>
          <w:rFonts w:eastAsia="Times New Roman" w:cs="Calibri"/>
          <w:color w:val="333333"/>
          <w:lang w:eastAsia="nl-BE"/>
        </w:rPr>
        <w:t>Het managementteam</w:t>
      </w:r>
      <w:r w:rsidRPr="003C2299">
        <w:rPr>
          <w:rFonts w:eastAsia="Times New Roman" w:cs="Calibri"/>
          <w:color w:val="333333"/>
          <w:lang w:eastAsia="nl-BE"/>
        </w:rPr>
        <w:t xml:space="preserve"> volgt de voortgang van het traject op. </w:t>
      </w:r>
    </w:p>
    <w:p w14:paraId="03EC7FA2" w14:textId="6554156F" w:rsidR="006B667D" w:rsidRDefault="00816078" w:rsidP="00E70665">
      <w:pPr>
        <w:shd w:val="clear" w:color="auto" w:fill="FFFFFF"/>
        <w:spacing w:before="100" w:beforeAutospacing="1" w:after="100" w:afterAutospacing="1" w:line="240" w:lineRule="auto"/>
        <w:jc w:val="both"/>
        <w:textAlignment w:val="baseline"/>
        <w:rPr>
          <w:rFonts w:cs="Calibri"/>
          <w:lang w:eastAsia="nl-BE"/>
        </w:rPr>
      </w:pPr>
      <w:r w:rsidRPr="005B2160">
        <w:rPr>
          <w:rFonts w:eastAsia="Times New Roman" w:cs="Calibri"/>
          <w:color w:val="333333"/>
          <w:lang w:eastAsia="nl-BE"/>
        </w:rPr>
        <w:t>Beide besturen schenken ook de nodige aandacht aan communicatie. Regelmatig houden ze de medewerkers op de hoogte van de veranderingen</w:t>
      </w:r>
      <w:r w:rsidR="003C2299">
        <w:rPr>
          <w:rFonts w:eastAsia="Times New Roman" w:cs="Calibri"/>
          <w:color w:val="333333"/>
          <w:lang w:eastAsia="nl-BE"/>
        </w:rPr>
        <w:t>.</w:t>
      </w:r>
    </w:p>
    <w:p w14:paraId="6D918E74" w14:textId="0290693B" w:rsidR="00816078" w:rsidRPr="005B2160" w:rsidRDefault="003F39FF" w:rsidP="008142A9">
      <w:pPr>
        <w:pStyle w:val="Geenafstand"/>
        <w:jc w:val="both"/>
        <w:rPr>
          <w:rFonts w:cs="Calibri"/>
          <w:lang w:eastAsia="nl-BE"/>
        </w:rPr>
      </w:pPr>
      <w:r w:rsidRPr="005B2160">
        <w:rPr>
          <w:rFonts w:cs="Calibri"/>
          <w:lang w:eastAsia="nl-BE"/>
        </w:rPr>
        <w:lastRenderedPageBreak/>
        <w:t>5.</w:t>
      </w:r>
      <w:r w:rsidRPr="008821F2">
        <w:rPr>
          <w:rFonts w:cs="Calibri"/>
          <w:strike/>
          <w:color w:val="FF0000"/>
          <w:lang w:eastAsia="nl-BE"/>
        </w:rPr>
        <w:t>5</w:t>
      </w:r>
      <w:r w:rsidRPr="008821F2">
        <w:rPr>
          <w:rFonts w:cs="Calibri"/>
          <w:color w:val="FF0000"/>
          <w:lang w:eastAsia="nl-BE"/>
        </w:rPr>
        <w:t>.</w:t>
      </w:r>
      <w:r w:rsidR="008821F2" w:rsidRPr="008821F2">
        <w:rPr>
          <w:rFonts w:cs="Calibri"/>
          <w:color w:val="FF0000"/>
          <w:lang w:eastAsia="nl-BE"/>
        </w:rPr>
        <w:t>6</w:t>
      </w:r>
      <w:r w:rsidR="008821F2">
        <w:rPr>
          <w:rFonts w:cs="Calibri"/>
          <w:lang w:eastAsia="nl-BE"/>
        </w:rPr>
        <w:t>.</w:t>
      </w:r>
      <w:r w:rsidRPr="005B2160">
        <w:rPr>
          <w:rFonts w:cs="Calibri"/>
          <w:lang w:eastAsia="nl-BE"/>
        </w:rPr>
        <w:t xml:space="preserve">1. </w:t>
      </w:r>
      <w:r w:rsidR="00816078" w:rsidRPr="005B2160">
        <w:rPr>
          <w:rFonts w:cs="Calibri"/>
          <w:lang w:eastAsia="nl-BE"/>
        </w:rPr>
        <w:t>Stappenplan voor implementatie</w:t>
      </w:r>
    </w:p>
    <w:p w14:paraId="0412E816" w14:textId="77777777" w:rsidR="003F39FF" w:rsidRPr="005B2160" w:rsidRDefault="003F39FF" w:rsidP="008142A9">
      <w:pPr>
        <w:pStyle w:val="Geenafstand"/>
        <w:jc w:val="both"/>
        <w:rPr>
          <w:rFonts w:cs="Calibri"/>
          <w:lang w:eastAsia="nl-BE"/>
        </w:rPr>
      </w:pPr>
    </w:p>
    <w:p w14:paraId="645E55DA" w14:textId="77777777" w:rsidR="00816078" w:rsidRPr="005B2160" w:rsidRDefault="00816078" w:rsidP="008142A9">
      <w:pPr>
        <w:pStyle w:val="Geenafstand"/>
        <w:numPr>
          <w:ilvl w:val="0"/>
          <w:numId w:val="31"/>
        </w:numPr>
        <w:jc w:val="both"/>
        <w:rPr>
          <w:rFonts w:cs="Calibri"/>
          <w:lang w:eastAsia="nl-BE"/>
        </w:rPr>
      </w:pPr>
      <w:r w:rsidRPr="005B2160">
        <w:rPr>
          <w:rFonts w:cs="Calibri"/>
          <w:lang w:eastAsia="nl-BE"/>
        </w:rPr>
        <w:t>Een visie uittekenen op de gewenste samenwerking en concrete gemeenschappelijke doelstellingen en afspraken vastleggen in een beheersovereenkomst;</w:t>
      </w:r>
    </w:p>
    <w:p w14:paraId="12107F70" w14:textId="77777777" w:rsidR="00816078" w:rsidRPr="005B2160" w:rsidRDefault="00816078" w:rsidP="008142A9">
      <w:pPr>
        <w:pStyle w:val="Geenafstand"/>
        <w:numPr>
          <w:ilvl w:val="0"/>
          <w:numId w:val="31"/>
        </w:numPr>
        <w:jc w:val="both"/>
        <w:rPr>
          <w:rFonts w:cs="Calibri"/>
          <w:lang w:eastAsia="nl-BE"/>
        </w:rPr>
      </w:pPr>
      <w:r w:rsidRPr="005B2160">
        <w:rPr>
          <w:rFonts w:cs="Calibri"/>
          <w:lang w:eastAsia="nl-BE"/>
        </w:rPr>
        <w:t>Een projectmatige aanpak hanteren bij de uitrol:</w:t>
      </w:r>
    </w:p>
    <w:p w14:paraId="1DF5AD1A" w14:textId="77777777" w:rsidR="00816078" w:rsidRPr="005B2160" w:rsidRDefault="00816078" w:rsidP="008142A9">
      <w:pPr>
        <w:pStyle w:val="Geenafstand"/>
        <w:numPr>
          <w:ilvl w:val="1"/>
          <w:numId w:val="31"/>
        </w:numPr>
        <w:jc w:val="both"/>
        <w:rPr>
          <w:rFonts w:cs="Calibri"/>
          <w:lang w:eastAsia="nl-BE"/>
        </w:rPr>
      </w:pPr>
      <w:r w:rsidRPr="005B2160">
        <w:rPr>
          <w:rFonts w:cs="Calibri"/>
          <w:lang w:eastAsia="nl-BE"/>
        </w:rPr>
        <w:t>Een stappenplan voor de projecten opmaken met de vermelding van bijhorende timing en verantwoordelijken;</w:t>
      </w:r>
    </w:p>
    <w:p w14:paraId="74FE87DF" w14:textId="77777777" w:rsidR="00816078" w:rsidRPr="005B2160" w:rsidRDefault="00816078" w:rsidP="008142A9">
      <w:pPr>
        <w:pStyle w:val="Geenafstand"/>
        <w:numPr>
          <w:ilvl w:val="1"/>
          <w:numId w:val="31"/>
        </w:numPr>
        <w:jc w:val="both"/>
        <w:rPr>
          <w:rFonts w:cs="Calibri"/>
          <w:lang w:eastAsia="nl-BE"/>
        </w:rPr>
      </w:pPr>
      <w:r w:rsidRPr="005B2160">
        <w:rPr>
          <w:rFonts w:cs="Calibri"/>
          <w:lang w:eastAsia="nl-BE"/>
        </w:rPr>
        <w:t>Een opvolginstrument voorzien en actieve opvolging doorheen het traject inbedden;</w:t>
      </w:r>
    </w:p>
    <w:p w14:paraId="63AF7683" w14:textId="77777777" w:rsidR="00816078" w:rsidRPr="005B2160" w:rsidRDefault="00816078" w:rsidP="008142A9">
      <w:pPr>
        <w:pStyle w:val="Geenafstand"/>
        <w:numPr>
          <w:ilvl w:val="1"/>
          <w:numId w:val="31"/>
        </w:numPr>
        <w:jc w:val="both"/>
        <w:rPr>
          <w:rFonts w:cs="Calibri"/>
          <w:lang w:eastAsia="nl-BE"/>
        </w:rPr>
      </w:pPr>
      <w:r w:rsidRPr="005B2160">
        <w:rPr>
          <w:rFonts w:cs="Calibri"/>
          <w:lang w:eastAsia="nl-BE"/>
        </w:rPr>
        <w:t>Aandacht schenken aan communicatie doorheen het volledige traject.</w:t>
      </w:r>
    </w:p>
    <w:p w14:paraId="5D626D35" w14:textId="77777777" w:rsidR="003F39FF" w:rsidRPr="005B2160" w:rsidRDefault="003F39FF" w:rsidP="008142A9">
      <w:pPr>
        <w:pStyle w:val="Geenafstand"/>
        <w:jc w:val="both"/>
        <w:rPr>
          <w:rFonts w:cs="Calibri"/>
          <w:lang w:eastAsia="nl-BE"/>
        </w:rPr>
      </w:pPr>
    </w:p>
    <w:p w14:paraId="2404807E" w14:textId="1B9478C3" w:rsidR="00816078" w:rsidRPr="005B2160" w:rsidRDefault="003F39FF" w:rsidP="008142A9">
      <w:pPr>
        <w:pStyle w:val="Geenafstand"/>
        <w:jc w:val="both"/>
        <w:rPr>
          <w:rFonts w:cs="Calibri"/>
          <w:lang w:eastAsia="nl-BE"/>
        </w:rPr>
      </w:pPr>
      <w:r w:rsidRPr="005B2160">
        <w:rPr>
          <w:rFonts w:cs="Calibri"/>
          <w:lang w:eastAsia="nl-BE"/>
        </w:rPr>
        <w:t>5.</w:t>
      </w:r>
      <w:r w:rsidRPr="008821F2">
        <w:rPr>
          <w:rFonts w:cs="Calibri"/>
          <w:strike/>
          <w:color w:val="FF0000"/>
          <w:lang w:eastAsia="nl-BE"/>
        </w:rPr>
        <w:t>5</w:t>
      </w:r>
      <w:r w:rsidR="008821F2" w:rsidRPr="008821F2">
        <w:rPr>
          <w:rFonts w:cs="Calibri"/>
          <w:color w:val="FF0000"/>
          <w:lang w:eastAsia="nl-BE"/>
        </w:rPr>
        <w:t>.6</w:t>
      </w:r>
      <w:r w:rsidRPr="008821F2">
        <w:rPr>
          <w:rFonts w:cs="Calibri"/>
          <w:color w:val="FF0000"/>
          <w:lang w:eastAsia="nl-BE"/>
        </w:rPr>
        <w:t>.</w:t>
      </w:r>
      <w:r w:rsidRPr="005B2160">
        <w:rPr>
          <w:rFonts w:cs="Calibri"/>
          <w:lang w:eastAsia="nl-BE"/>
        </w:rPr>
        <w:t xml:space="preserve">2. </w:t>
      </w:r>
      <w:r w:rsidR="00816078" w:rsidRPr="005B2160">
        <w:rPr>
          <w:rFonts w:cs="Calibri"/>
          <w:lang w:eastAsia="nl-BE"/>
        </w:rPr>
        <w:t>Randvoorwaarden</w:t>
      </w:r>
    </w:p>
    <w:p w14:paraId="5BC22D60" w14:textId="77777777" w:rsidR="003F39FF" w:rsidRPr="005B2160" w:rsidRDefault="003F39FF" w:rsidP="008142A9">
      <w:pPr>
        <w:pStyle w:val="Geenafstand"/>
        <w:jc w:val="both"/>
        <w:rPr>
          <w:rFonts w:cs="Calibri"/>
          <w:lang w:eastAsia="nl-BE"/>
        </w:rPr>
      </w:pPr>
    </w:p>
    <w:p w14:paraId="4353A047" w14:textId="77777777" w:rsidR="00816078" w:rsidRPr="005B2160" w:rsidRDefault="00816078" w:rsidP="008142A9">
      <w:pPr>
        <w:pStyle w:val="Geenafstand"/>
        <w:numPr>
          <w:ilvl w:val="0"/>
          <w:numId w:val="31"/>
        </w:numPr>
        <w:jc w:val="both"/>
        <w:rPr>
          <w:rFonts w:cs="Calibri"/>
          <w:lang w:eastAsia="nl-BE"/>
        </w:rPr>
      </w:pPr>
      <w:r w:rsidRPr="005B2160">
        <w:rPr>
          <w:rFonts w:cs="Calibri"/>
          <w:lang w:eastAsia="nl-BE"/>
        </w:rPr>
        <w:t>Gedragenheid voor het traject bekomen binnen zowel administratie als het politieke niveau bij beide besturen;</w:t>
      </w:r>
    </w:p>
    <w:p w14:paraId="7A38ACEA" w14:textId="77777777" w:rsidR="00816078" w:rsidRPr="005B2160" w:rsidRDefault="00816078" w:rsidP="008142A9">
      <w:pPr>
        <w:pStyle w:val="Geenafstand"/>
        <w:numPr>
          <w:ilvl w:val="0"/>
          <w:numId w:val="31"/>
        </w:numPr>
        <w:jc w:val="both"/>
        <w:rPr>
          <w:rFonts w:cs="Calibri"/>
          <w:lang w:eastAsia="nl-BE"/>
        </w:rPr>
      </w:pPr>
      <w:r w:rsidRPr="005B2160">
        <w:rPr>
          <w:rFonts w:cs="Calibri"/>
          <w:lang w:eastAsia="nl-BE"/>
        </w:rPr>
        <w:t>Voorafgaandelijk een visie uittekenen;</w:t>
      </w:r>
    </w:p>
    <w:p w14:paraId="6B4E8723" w14:textId="77777777" w:rsidR="00816078" w:rsidRPr="005B2160" w:rsidRDefault="00816078" w:rsidP="008142A9">
      <w:pPr>
        <w:pStyle w:val="Geenafstand"/>
        <w:numPr>
          <w:ilvl w:val="0"/>
          <w:numId w:val="31"/>
        </w:numPr>
        <w:jc w:val="both"/>
        <w:rPr>
          <w:rFonts w:cs="Calibri"/>
          <w:lang w:eastAsia="nl-BE"/>
        </w:rPr>
      </w:pPr>
      <w:r w:rsidRPr="005B2160">
        <w:rPr>
          <w:rFonts w:cs="Calibri"/>
          <w:lang w:eastAsia="nl-BE"/>
        </w:rPr>
        <w:t>Het gemeente- en OCMW-bestuur als gelijkwaardig behandelen;</w:t>
      </w:r>
    </w:p>
    <w:p w14:paraId="3EA34CEA" w14:textId="77777777" w:rsidR="00816078" w:rsidRPr="005B2160" w:rsidRDefault="00816078" w:rsidP="008142A9">
      <w:pPr>
        <w:pStyle w:val="Geenafstand"/>
        <w:numPr>
          <w:ilvl w:val="0"/>
          <w:numId w:val="31"/>
        </w:numPr>
        <w:jc w:val="both"/>
        <w:rPr>
          <w:rFonts w:cs="Calibri"/>
          <w:lang w:eastAsia="nl-BE"/>
        </w:rPr>
      </w:pPr>
      <w:r w:rsidRPr="005B2160">
        <w:rPr>
          <w:rFonts w:cs="Calibri"/>
          <w:lang w:eastAsia="nl-BE"/>
        </w:rPr>
        <w:t>Te werk gaan volgens een stappenplan.</w:t>
      </w:r>
    </w:p>
    <w:p w14:paraId="19CA88F3" w14:textId="77777777" w:rsidR="00816078" w:rsidRDefault="00816078" w:rsidP="008142A9">
      <w:pPr>
        <w:jc w:val="both"/>
        <w:rPr>
          <w:rFonts w:cs="Calibri"/>
        </w:rPr>
      </w:pPr>
    </w:p>
    <w:p w14:paraId="09F480E3" w14:textId="490F0C78" w:rsidR="003F39FF" w:rsidRDefault="003F39FF" w:rsidP="008142A9">
      <w:pPr>
        <w:pStyle w:val="Geenafstand"/>
        <w:jc w:val="both"/>
        <w:rPr>
          <w:rFonts w:cs="Calibri"/>
          <w:lang w:eastAsia="nl-BE"/>
        </w:rPr>
      </w:pPr>
      <w:r w:rsidRPr="001378F3">
        <w:rPr>
          <w:rFonts w:cs="Calibri"/>
          <w:lang w:eastAsia="nl-BE"/>
        </w:rPr>
        <w:t>5.</w:t>
      </w:r>
      <w:r w:rsidR="008821F2" w:rsidRPr="008821F2">
        <w:rPr>
          <w:rFonts w:cs="Calibri"/>
          <w:strike/>
          <w:color w:val="FF0000"/>
          <w:lang w:eastAsia="nl-BE"/>
        </w:rPr>
        <w:t>5</w:t>
      </w:r>
      <w:r w:rsidR="008821F2" w:rsidRPr="008821F2">
        <w:rPr>
          <w:rFonts w:cs="Calibri"/>
          <w:color w:val="FF0000"/>
          <w:lang w:eastAsia="nl-BE"/>
        </w:rPr>
        <w:t>.6</w:t>
      </w:r>
      <w:r w:rsidRPr="001378F3">
        <w:rPr>
          <w:rFonts w:cs="Calibri"/>
          <w:lang w:eastAsia="nl-BE"/>
        </w:rPr>
        <w:t>.</w:t>
      </w:r>
      <w:r w:rsidR="00B33312" w:rsidRPr="001378F3">
        <w:rPr>
          <w:rFonts w:cs="Calibri"/>
          <w:lang w:eastAsia="nl-BE"/>
        </w:rPr>
        <w:t>2.1</w:t>
      </w:r>
      <w:r w:rsidRPr="001378F3">
        <w:rPr>
          <w:rFonts w:cs="Calibri"/>
          <w:lang w:eastAsia="nl-BE"/>
        </w:rPr>
        <w:t>.</w:t>
      </w:r>
      <w:r w:rsidRPr="003F39FF">
        <w:rPr>
          <w:rFonts w:cs="Calibri"/>
          <w:lang w:eastAsia="nl-BE"/>
        </w:rPr>
        <w:t xml:space="preserve"> Een visie uittekenen op de gewenste samenwerking en concrete gemeenschappelijke doelstellingen en afspraken vastleggen in een beheersovereenkomst</w:t>
      </w:r>
    </w:p>
    <w:p w14:paraId="04013732" w14:textId="77777777" w:rsidR="003F39FF" w:rsidRDefault="003F39FF" w:rsidP="008142A9">
      <w:pPr>
        <w:pStyle w:val="Geenafstand"/>
        <w:jc w:val="both"/>
        <w:rPr>
          <w:rFonts w:cs="Calibri"/>
          <w:lang w:eastAsia="nl-BE"/>
        </w:rPr>
      </w:pPr>
    </w:p>
    <w:p w14:paraId="2F2C87C3" w14:textId="22E92E0A" w:rsidR="00B33312" w:rsidRDefault="003F39FF" w:rsidP="008142A9">
      <w:pPr>
        <w:autoSpaceDE w:val="0"/>
        <w:autoSpaceDN w:val="0"/>
        <w:adjustRightInd w:val="0"/>
        <w:spacing w:after="0" w:line="240" w:lineRule="auto"/>
        <w:jc w:val="both"/>
        <w:rPr>
          <w:rFonts w:cs="Calibri"/>
        </w:rPr>
      </w:pPr>
      <w:r w:rsidRPr="004B1E2F">
        <w:rPr>
          <w:rFonts w:cs="Calibri"/>
        </w:rPr>
        <w:t>Vanuit een behoorlijk bestuur beogen gemeente en OCMW Koekelare een doorgedreven samenwerking en integratie uit te bouwen teneinde een synergie op vlak van beleid, werking en organisatie te realiseren, zodanig dat op de meest effectieve en efficiënte wijze een kwaliteitsvolle dienstverlening kan aangeboden worden aan de burger.</w:t>
      </w:r>
    </w:p>
    <w:p w14:paraId="5A611E0D" w14:textId="77777777" w:rsidR="00B33312" w:rsidRDefault="00B33312" w:rsidP="008142A9">
      <w:pPr>
        <w:autoSpaceDE w:val="0"/>
        <w:autoSpaceDN w:val="0"/>
        <w:adjustRightInd w:val="0"/>
        <w:spacing w:after="0" w:line="240" w:lineRule="auto"/>
        <w:jc w:val="both"/>
        <w:rPr>
          <w:rFonts w:cs="Calibri"/>
        </w:rPr>
      </w:pPr>
    </w:p>
    <w:p w14:paraId="5ACACD3C" w14:textId="77777777" w:rsidR="003F39FF" w:rsidRPr="004B1E2F" w:rsidRDefault="003F39FF" w:rsidP="008142A9">
      <w:pPr>
        <w:autoSpaceDE w:val="0"/>
        <w:autoSpaceDN w:val="0"/>
        <w:adjustRightInd w:val="0"/>
        <w:spacing w:after="0" w:line="240" w:lineRule="auto"/>
        <w:jc w:val="both"/>
        <w:rPr>
          <w:rFonts w:cs="Calibri"/>
        </w:rPr>
      </w:pPr>
      <w:r w:rsidRPr="004B1E2F">
        <w:rPr>
          <w:rFonts w:cs="Calibri"/>
        </w:rPr>
        <w:t xml:space="preserve">Deze beheersovereenkomst legt de modaliteiten vast van deze samenwerking van gemeente en OCMW Koekelare op het ambtelijke niveau en dient als </w:t>
      </w:r>
      <w:r w:rsidRPr="004B1E2F">
        <w:rPr>
          <w:rFonts w:cs="Calibri"/>
          <w:lang w:eastAsia="nl-BE"/>
        </w:rPr>
        <w:t>projectplan om de gemeente en het OCMW dichter bij elkaar te brengen.</w:t>
      </w:r>
    </w:p>
    <w:p w14:paraId="313061F2" w14:textId="77777777" w:rsidR="003F39FF" w:rsidRDefault="003F39FF" w:rsidP="008142A9">
      <w:pPr>
        <w:pStyle w:val="Geenafstand"/>
        <w:jc w:val="both"/>
        <w:rPr>
          <w:rFonts w:cs="Calibri"/>
          <w:lang w:eastAsia="nl-BE"/>
        </w:rPr>
      </w:pPr>
    </w:p>
    <w:p w14:paraId="6E85D571" w14:textId="77777777" w:rsidR="006B667D" w:rsidRDefault="006B667D">
      <w:pPr>
        <w:spacing w:after="0" w:line="240" w:lineRule="auto"/>
        <w:rPr>
          <w:rFonts w:cs="Calibri"/>
          <w:lang w:eastAsia="nl-BE"/>
        </w:rPr>
      </w:pPr>
      <w:r>
        <w:rPr>
          <w:rFonts w:cs="Calibri"/>
          <w:lang w:eastAsia="nl-BE"/>
        </w:rPr>
        <w:br w:type="page"/>
      </w:r>
    </w:p>
    <w:p w14:paraId="282A5104" w14:textId="06AA866C" w:rsidR="003F39FF" w:rsidRPr="003C2299" w:rsidRDefault="00B33312" w:rsidP="00B33312">
      <w:pPr>
        <w:pStyle w:val="Geenafstand"/>
        <w:jc w:val="both"/>
        <w:rPr>
          <w:rFonts w:cs="Calibri"/>
          <w:lang w:eastAsia="nl-BE"/>
        </w:rPr>
      </w:pPr>
      <w:r w:rsidRPr="001378F3">
        <w:rPr>
          <w:rFonts w:cs="Calibri"/>
          <w:lang w:eastAsia="nl-BE"/>
        </w:rPr>
        <w:lastRenderedPageBreak/>
        <w:t>5.</w:t>
      </w:r>
      <w:r w:rsidR="008821F2" w:rsidRPr="008821F2">
        <w:rPr>
          <w:rFonts w:cs="Calibri"/>
          <w:strike/>
          <w:color w:val="FF0000"/>
          <w:lang w:eastAsia="nl-BE"/>
        </w:rPr>
        <w:t>5</w:t>
      </w:r>
      <w:r w:rsidR="008821F2" w:rsidRPr="008821F2">
        <w:rPr>
          <w:rFonts w:cs="Calibri"/>
          <w:color w:val="FF0000"/>
          <w:lang w:eastAsia="nl-BE"/>
        </w:rPr>
        <w:t>.6</w:t>
      </w:r>
      <w:r w:rsidRPr="001378F3">
        <w:rPr>
          <w:rFonts w:cs="Calibri"/>
          <w:lang w:eastAsia="nl-BE"/>
        </w:rPr>
        <w:t>.2.2.</w:t>
      </w:r>
      <w:r w:rsidRPr="003F39FF">
        <w:rPr>
          <w:rFonts w:cs="Calibri"/>
          <w:lang w:eastAsia="nl-BE"/>
        </w:rPr>
        <w:t xml:space="preserve"> </w:t>
      </w:r>
      <w:r w:rsidR="00A25689" w:rsidRPr="003C2299">
        <w:rPr>
          <w:rFonts w:cs="Calibri"/>
          <w:lang w:eastAsia="nl-BE"/>
        </w:rPr>
        <w:t>Projectmatige aanpak</w:t>
      </w:r>
    </w:p>
    <w:p w14:paraId="7A72C098" w14:textId="77777777" w:rsidR="003F39FF" w:rsidRPr="003C2299" w:rsidRDefault="003F39FF" w:rsidP="008142A9">
      <w:pPr>
        <w:pStyle w:val="Geenafstand"/>
        <w:jc w:val="both"/>
        <w:rPr>
          <w:rFonts w:cs="Calibri"/>
          <w:lang w:eastAsia="nl-BE"/>
        </w:rPr>
      </w:pPr>
    </w:p>
    <w:p w14:paraId="1F5385A0" w14:textId="77777777" w:rsidR="003F39FF" w:rsidRPr="003C2299" w:rsidRDefault="003F39FF" w:rsidP="008142A9">
      <w:pPr>
        <w:pStyle w:val="Geenafstand"/>
        <w:jc w:val="both"/>
        <w:rPr>
          <w:rFonts w:cs="Calibri"/>
          <w:lang w:eastAsia="nl-BE"/>
        </w:rPr>
      </w:pPr>
      <w:r w:rsidRPr="003C2299">
        <w:rPr>
          <w:rFonts w:cs="Calibri"/>
          <w:lang w:eastAsia="nl-BE"/>
        </w:rPr>
        <w:t xml:space="preserve">De leden van het managementteam </w:t>
      </w:r>
      <w:r w:rsidR="003C2299" w:rsidRPr="003C2299">
        <w:rPr>
          <w:rFonts w:cs="Calibri"/>
          <w:lang w:eastAsia="nl-BE"/>
        </w:rPr>
        <w:t xml:space="preserve">zorgen voor </w:t>
      </w:r>
      <w:r w:rsidRPr="003C2299">
        <w:rPr>
          <w:rFonts w:cs="Calibri"/>
          <w:lang w:eastAsia="nl-BE"/>
        </w:rPr>
        <w:t>de uitwerking van de gewenste samenwerking en integratie, alsook voor het uitwerken van een stappenplan, de opvolging en de communicatie.</w:t>
      </w:r>
    </w:p>
    <w:p w14:paraId="623A0F15" w14:textId="77777777" w:rsidR="003F39FF" w:rsidRDefault="003F39FF" w:rsidP="008142A9">
      <w:pPr>
        <w:pStyle w:val="Geenafstand"/>
        <w:jc w:val="both"/>
        <w:rPr>
          <w:rFonts w:cs="Calibri"/>
          <w:highlight w:val="yellow"/>
          <w:lang w:eastAsia="nl-B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2265"/>
        <w:gridCol w:w="2266"/>
        <w:gridCol w:w="2266"/>
      </w:tblGrid>
      <w:tr w:rsidR="00FC4007" w:rsidRPr="006F76E3" w14:paraId="429357FF" w14:textId="77777777" w:rsidTr="0045742B">
        <w:tc>
          <w:tcPr>
            <w:tcW w:w="2265" w:type="dxa"/>
            <w:shd w:val="clear" w:color="auto" w:fill="auto"/>
          </w:tcPr>
          <w:p w14:paraId="68618F2A" w14:textId="77777777" w:rsidR="00FC4007" w:rsidRPr="0045742B" w:rsidRDefault="00FC4007" w:rsidP="008142A9">
            <w:pPr>
              <w:pStyle w:val="Geenafstand"/>
              <w:jc w:val="both"/>
              <w:rPr>
                <w:i/>
                <w:iCs/>
                <w:u w:val="single"/>
              </w:rPr>
            </w:pPr>
            <w:r w:rsidRPr="0045742B">
              <w:rPr>
                <w:i/>
                <w:iCs/>
                <w:u w:val="single"/>
              </w:rPr>
              <w:t>Fase</w:t>
            </w:r>
          </w:p>
        </w:tc>
        <w:tc>
          <w:tcPr>
            <w:tcW w:w="2265" w:type="dxa"/>
            <w:shd w:val="clear" w:color="auto" w:fill="auto"/>
          </w:tcPr>
          <w:p w14:paraId="01BE25BD" w14:textId="77777777" w:rsidR="00FC4007" w:rsidRPr="0045742B" w:rsidRDefault="00FC4007" w:rsidP="008142A9">
            <w:pPr>
              <w:pStyle w:val="Geenafstand"/>
              <w:jc w:val="both"/>
              <w:rPr>
                <w:i/>
                <w:iCs/>
                <w:u w:val="single"/>
              </w:rPr>
            </w:pPr>
            <w:r w:rsidRPr="0045742B">
              <w:rPr>
                <w:i/>
                <w:iCs/>
                <w:u w:val="single"/>
              </w:rPr>
              <w:t>Wat</w:t>
            </w:r>
          </w:p>
        </w:tc>
        <w:tc>
          <w:tcPr>
            <w:tcW w:w="2266" w:type="dxa"/>
            <w:shd w:val="clear" w:color="auto" w:fill="auto"/>
          </w:tcPr>
          <w:p w14:paraId="76BA7137" w14:textId="77777777" w:rsidR="00FC4007" w:rsidRPr="0045742B" w:rsidRDefault="00FC4007" w:rsidP="008142A9">
            <w:pPr>
              <w:pStyle w:val="Geenafstand"/>
              <w:jc w:val="both"/>
              <w:rPr>
                <w:i/>
                <w:iCs/>
                <w:u w:val="single"/>
              </w:rPr>
            </w:pPr>
            <w:r w:rsidRPr="0045742B">
              <w:rPr>
                <w:i/>
                <w:iCs/>
                <w:u w:val="single"/>
              </w:rPr>
              <w:t>Wie</w:t>
            </w:r>
          </w:p>
        </w:tc>
        <w:tc>
          <w:tcPr>
            <w:tcW w:w="2266" w:type="dxa"/>
            <w:shd w:val="clear" w:color="auto" w:fill="auto"/>
          </w:tcPr>
          <w:p w14:paraId="6996359B" w14:textId="77777777" w:rsidR="00FC4007" w:rsidRPr="0045742B" w:rsidRDefault="00FC4007" w:rsidP="008142A9">
            <w:pPr>
              <w:pStyle w:val="Geenafstand"/>
              <w:jc w:val="both"/>
              <w:rPr>
                <w:i/>
                <w:iCs/>
                <w:u w:val="single"/>
              </w:rPr>
            </w:pPr>
            <w:r w:rsidRPr="0045742B">
              <w:rPr>
                <w:i/>
                <w:iCs/>
                <w:u w:val="single"/>
              </w:rPr>
              <w:t>Wanneer</w:t>
            </w:r>
          </w:p>
        </w:tc>
      </w:tr>
      <w:tr w:rsidR="00FC4007" w14:paraId="66A63C2F" w14:textId="77777777" w:rsidTr="0045742B">
        <w:tc>
          <w:tcPr>
            <w:tcW w:w="2265" w:type="dxa"/>
            <w:shd w:val="clear" w:color="auto" w:fill="auto"/>
          </w:tcPr>
          <w:p w14:paraId="29A39F90" w14:textId="77777777" w:rsidR="00FC4007" w:rsidRDefault="00FC4007" w:rsidP="008142A9">
            <w:pPr>
              <w:pStyle w:val="Geenafstand"/>
              <w:jc w:val="both"/>
            </w:pPr>
            <w:r>
              <w:t>Plan</w:t>
            </w:r>
          </w:p>
        </w:tc>
        <w:tc>
          <w:tcPr>
            <w:tcW w:w="2265" w:type="dxa"/>
            <w:shd w:val="clear" w:color="auto" w:fill="auto"/>
          </w:tcPr>
          <w:p w14:paraId="052D2D8F" w14:textId="77777777" w:rsidR="00FC4007" w:rsidRDefault="00FC4007" w:rsidP="008142A9">
            <w:pPr>
              <w:pStyle w:val="Geenafstand"/>
              <w:jc w:val="both"/>
            </w:pPr>
            <w:r>
              <w:t>-Dichter bij elkaar brengen van gemeente en OCMW</w:t>
            </w:r>
          </w:p>
          <w:p w14:paraId="31397D0C" w14:textId="77777777" w:rsidR="00FC4007" w:rsidRDefault="00FC4007" w:rsidP="008142A9">
            <w:pPr>
              <w:pStyle w:val="Geenafstand"/>
              <w:jc w:val="both"/>
            </w:pPr>
            <w:r>
              <w:t>-Gedragenheid bij de medewerkers en beleidsmensen</w:t>
            </w:r>
          </w:p>
        </w:tc>
        <w:tc>
          <w:tcPr>
            <w:tcW w:w="2266" w:type="dxa"/>
            <w:shd w:val="clear" w:color="auto" w:fill="auto"/>
          </w:tcPr>
          <w:p w14:paraId="057F14BF" w14:textId="77777777" w:rsidR="00FC4007" w:rsidRDefault="00FC4007" w:rsidP="008142A9">
            <w:pPr>
              <w:pStyle w:val="Geenafstand"/>
              <w:jc w:val="both"/>
            </w:pPr>
            <w:r>
              <w:t>Alle medewerkers en mandatarissen.</w:t>
            </w:r>
          </w:p>
        </w:tc>
        <w:tc>
          <w:tcPr>
            <w:tcW w:w="2266" w:type="dxa"/>
            <w:shd w:val="clear" w:color="auto" w:fill="auto"/>
          </w:tcPr>
          <w:p w14:paraId="774B9FA0" w14:textId="77777777" w:rsidR="00FC4007" w:rsidRDefault="00FC4007" w:rsidP="008142A9">
            <w:pPr>
              <w:pStyle w:val="Geenafstand"/>
              <w:jc w:val="both"/>
            </w:pPr>
            <w:r>
              <w:t>-2020-2025</w:t>
            </w:r>
          </w:p>
          <w:p w14:paraId="2B37BED4" w14:textId="77777777" w:rsidR="00FC4007" w:rsidRDefault="00FC4007" w:rsidP="008142A9">
            <w:pPr>
              <w:pStyle w:val="Geenafstand"/>
              <w:jc w:val="both"/>
            </w:pPr>
          </w:p>
          <w:p w14:paraId="14A08EAE" w14:textId="77777777" w:rsidR="00FC4007" w:rsidRDefault="00FC4007" w:rsidP="008142A9">
            <w:pPr>
              <w:pStyle w:val="Geenafstand"/>
              <w:jc w:val="both"/>
            </w:pPr>
          </w:p>
          <w:p w14:paraId="6E8E5D82" w14:textId="77777777" w:rsidR="00FC4007" w:rsidRDefault="00FC4007" w:rsidP="008142A9">
            <w:pPr>
              <w:pStyle w:val="Geenafstand"/>
              <w:jc w:val="both"/>
            </w:pPr>
            <w:r>
              <w:t>-Continu</w:t>
            </w:r>
          </w:p>
        </w:tc>
      </w:tr>
      <w:tr w:rsidR="00FC4007" w14:paraId="6F081446" w14:textId="77777777" w:rsidTr="0045742B">
        <w:tc>
          <w:tcPr>
            <w:tcW w:w="2265" w:type="dxa"/>
            <w:shd w:val="clear" w:color="auto" w:fill="auto"/>
          </w:tcPr>
          <w:p w14:paraId="125FCFF0" w14:textId="77777777" w:rsidR="00FC4007" w:rsidRDefault="00FC4007" w:rsidP="008142A9">
            <w:pPr>
              <w:pStyle w:val="Geenafstand"/>
              <w:jc w:val="both"/>
            </w:pPr>
            <w:r>
              <w:t>Do</w:t>
            </w:r>
          </w:p>
        </w:tc>
        <w:tc>
          <w:tcPr>
            <w:tcW w:w="2265" w:type="dxa"/>
            <w:shd w:val="clear" w:color="auto" w:fill="auto"/>
          </w:tcPr>
          <w:p w14:paraId="00B8DD25" w14:textId="77777777" w:rsidR="00FC4007" w:rsidRPr="0045742B" w:rsidRDefault="00FC4007" w:rsidP="008142A9">
            <w:pPr>
              <w:pStyle w:val="Geenafstand"/>
              <w:jc w:val="both"/>
              <w:rPr>
                <w:rFonts w:cs="Calibri"/>
              </w:rPr>
            </w:pPr>
            <w:r w:rsidRPr="0045742B">
              <w:rPr>
                <w:rFonts w:cs="Calibri"/>
              </w:rPr>
              <w:t>-</w:t>
            </w:r>
            <w:proofErr w:type="spellStart"/>
            <w:r w:rsidRPr="0045742B">
              <w:rPr>
                <w:rFonts w:cs="Calibri"/>
                <w:b/>
                <w:bCs/>
              </w:rPr>
              <w:t>Beheers-overeenkomst</w:t>
            </w:r>
            <w:proofErr w:type="spellEnd"/>
            <w:r w:rsidRPr="0045742B">
              <w:rPr>
                <w:rFonts w:cs="Calibri"/>
              </w:rPr>
              <w:t xml:space="preserve"> die de modaliteiten vastlegt van deze samenwerking van gemeente en OCMW Koekelare op het ambtelijke niveau</w:t>
            </w:r>
          </w:p>
          <w:p w14:paraId="4F087556" w14:textId="77777777" w:rsidR="00FC4007" w:rsidRPr="0045742B" w:rsidRDefault="00FC4007" w:rsidP="008142A9">
            <w:pPr>
              <w:pStyle w:val="Geenafstand"/>
              <w:jc w:val="both"/>
              <w:rPr>
                <w:rFonts w:cs="Calibri"/>
                <w:lang w:eastAsia="nl-BE"/>
              </w:rPr>
            </w:pPr>
            <w:r w:rsidRPr="0045742B">
              <w:rPr>
                <w:rFonts w:cs="Calibri"/>
              </w:rPr>
              <w:t>-</w:t>
            </w:r>
            <w:r w:rsidRPr="0045742B">
              <w:rPr>
                <w:rFonts w:cs="Calibri"/>
                <w:b/>
                <w:bCs/>
              </w:rPr>
              <w:t>P</w:t>
            </w:r>
            <w:r w:rsidRPr="0045742B">
              <w:rPr>
                <w:rFonts w:cs="Calibri"/>
                <w:b/>
                <w:bCs/>
                <w:lang w:eastAsia="nl-BE"/>
              </w:rPr>
              <w:t>rojectplan</w:t>
            </w:r>
            <w:r w:rsidRPr="0045742B">
              <w:rPr>
                <w:rFonts w:cs="Calibri"/>
                <w:lang w:eastAsia="nl-BE"/>
              </w:rPr>
              <w:t xml:space="preserve"> om de gemeente en het OCMW dichter bij elkaar te brengen</w:t>
            </w:r>
          </w:p>
          <w:p w14:paraId="128A341F" w14:textId="77777777" w:rsidR="00FC4007" w:rsidRDefault="00FC4007" w:rsidP="008142A9">
            <w:pPr>
              <w:pStyle w:val="Geenafstand"/>
              <w:jc w:val="both"/>
            </w:pPr>
            <w:r w:rsidRPr="0045742B">
              <w:rPr>
                <w:rFonts w:cs="Calibri"/>
                <w:lang w:eastAsia="nl-BE"/>
              </w:rPr>
              <w:t>-Communicatie aan (alle) medewerkers</w:t>
            </w:r>
          </w:p>
        </w:tc>
        <w:tc>
          <w:tcPr>
            <w:tcW w:w="2266" w:type="dxa"/>
            <w:shd w:val="clear" w:color="auto" w:fill="auto"/>
          </w:tcPr>
          <w:p w14:paraId="5AFE39F7" w14:textId="77777777" w:rsidR="00FC4007" w:rsidRDefault="00FC4007" w:rsidP="008142A9">
            <w:pPr>
              <w:pStyle w:val="Geenafstand"/>
              <w:jc w:val="both"/>
            </w:pPr>
            <w:r>
              <w:t>-MAT en raden</w:t>
            </w:r>
          </w:p>
          <w:p w14:paraId="6602951D" w14:textId="77777777" w:rsidR="00FC4007" w:rsidRDefault="00FC4007" w:rsidP="008142A9">
            <w:pPr>
              <w:pStyle w:val="Geenafstand"/>
              <w:jc w:val="both"/>
            </w:pPr>
          </w:p>
          <w:p w14:paraId="0C1F7851" w14:textId="77777777" w:rsidR="00FC4007" w:rsidRDefault="00FC4007" w:rsidP="008142A9">
            <w:pPr>
              <w:pStyle w:val="Geenafstand"/>
              <w:jc w:val="both"/>
            </w:pPr>
          </w:p>
          <w:p w14:paraId="2E577BCA" w14:textId="77777777" w:rsidR="00FC4007" w:rsidRDefault="00FC4007" w:rsidP="008142A9">
            <w:pPr>
              <w:pStyle w:val="Geenafstand"/>
              <w:jc w:val="both"/>
            </w:pPr>
          </w:p>
          <w:p w14:paraId="6D34CF58" w14:textId="77777777" w:rsidR="00FC4007" w:rsidRDefault="00FC4007" w:rsidP="008142A9">
            <w:pPr>
              <w:pStyle w:val="Geenafstand"/>
              <w:jc w:val="both"/>
            </w:pPr>
          </w:p>
          <w:p w14:paraId="1E035071" w14:textId="77777777" w:rsidR="00FC4007" w:rsidRDefault="00FC4007" w:rsidP="008142A9">
            <w:pPr>
              <w:pStyle w:val="Geenafstand"/>
              <w:jc w:val="both"/>
            </w:pPr>
          </w:p>
          <w:p w14:paraId="0031C111" w14:textId="77777777" w:rsidR="00FC4007" w:rsidRDefault="00FC4007" w:rsidP="008142A9">
            <w:pPr>
              <w:pStyle w:val="Geenafstand"/>
              <w:jc w:val="both"/>
            </w:pPr>
          </w:p>
          <w:p w14:paraId="0FC85DA1" w14:textId="77777777" w:rsidR="00FC4007" w:rsidRDefault="00FC4007" w:rsidP="008142A9">
            <w:pPr>
              <w:pStyle w:val="Geenafstand"/>
              <w:jc w:val="both"/>
            </w:pPr>
          </w:p>
          <w:p w14:paraId="14BCA2AA" w14:textId="77777777" w:rsidR="00FC4007" w:rsidRDefault="00FC4007" w:rsidP="008142A9">
            <w:pPr>
              <w:pStyle w:val="Geenafstand"/>
              <w:jc w:val="both"/>
            </w:pPr>
            <w:r>
              <w:t>-MAT en raden</w:t>
            </w:r>
          </w:p>
          <w:p w14:paraId="23B905F1" w14:textId="77777777" w:rsidR="00FC4007" w:rsidRDefault="00FC4007" w:rsidP="008142A9">
            <w:pPr>
              <w:pStyle w:val="Geenafstand"/>
              <w:jc w:val="both"/>
            </w:pPr>
          </w:p>
          <w:p w14:paraId="0C25C4B4" w14:textId="77777777" w:rsidR="00FC4007" w:rsidRDefault="00FC4007" w:rsidP="008142A9">
            <w:pPr>
              <w:pStyle w:val="Geenafstand"/>
              <w:jc w:val="both"/>
            </w:pPr>
          </w:p>
          <w:p w14:paraId="1FF7E464" w14:textId="77777777" w:rsidR="00FC4007" w:rsidRDefault="00FC4007" w:rsidP="008142A9">
            <w:pPr>
              <w:pStyle w:val="Geenafstand"/>
              <w:jc w:val="both"/>
            </w:pPr>
          </w:p>
          <w:p w14:paraId="0401903F" w14:textId="77777777" w:rsidR="00FC4007" w:rsidRDefault="00FC4007" w:rsidP="008142A9">
            <w:pPr>
              <w:pStyle w:val="Geenafstand"/>
              <w:jc w:val="both"/>
            </w:pPr>
            <w:r>
              <w:t>-Algemeen directeur en MAT</w:t>
            </w:r>
          </w:p>
        </w:tc>
        <w:tc>
          <w:tcPr>
            <w:tcW w:w="2266" w:type="dxa"/>
            <w:shd w:val="clear" w:color="auto" w:fill="auto"/>
          </w:tcPr>
          <w:p w14:paraId="4B07720A" w14:textId="77777777" w:rsidR="00FC4007" w:rsidRPr="003C2299" w:rsidRDefault="00FC4007" w:rsidP="008142A9">
            <w:pPr>
              <w:pStyle w:val="Geenafstand"/>
              <w:jc w:val="both"/>
            </w:pPr>
            <w:r>
              <w:t>-</w:t>
            </w:r>
            <w:r w:rsidRPr="003C2299">
              <w:t>202</w:t>
            </w:r>
            <w:r w:rsidR="00181644" w:rsidRPr="003C2299">
              <w:t>1</w:t>
            </w:r>
          </w:p>
          <w:p w14:paraId="77AEC977" w14:textId="77777777" w:rsidR="00FC4007" w:rsidRPr="003C2299" w:rsidRDefault="00FC4007" w:rsidP="008142A9">
            <w:pPr>
              <w:pStyle w:val="Geenafstand"/>
              <w:jc w:val="both"/>
            </w:pPr>
          </w:p>
          <w:p w14:paraId="0773C049" w14:textId="77777777" w:rsidR="00FC4007" w:rsidRPr="003C2299" w:rsidRDefault="00FC4007" w:rsidP="008142A9">
            <w:pPr>
              <w:pStyle w:val="Geenafstand"/>
              <w:jc w:val="both"/>
            </w:pPr>
          </w:p>
          <w:p w14:paraId="7EA47347" w14:textId="77777777" w:rsidR="00FC4007" w:rsidRPr="003C2299" w:rsidRDefault="00FC4007" w:rsidP="008142A9">
            <w:pPr>
              <w:pStyle w:val="Geenafstand"/>
              <w:jc w:val="both"/>
            </w:pPr>
          </w:p>
          <w:p w14:paraId="05E764EE" w14:textId="77777777" w:rsidR="00FC4007" w:rsidRPr="003C2299" w:rsidRDefault="00FC4007" w:rsidP="008142A9">
            <w:pPr>
              <w:pStyle w:val="Geenafstand"/>
              <w:jc w:val="both"/>
            </w:pPr>
          </w:p>
          <w:p w14:paraId="1917B4F0" w14:textId="77777777" w:rsidR="00FC4007" w:rsidRPr="003C2299" w:rsidRDefault="00FC4007" w:rsidP="008142A9">
            <w:pPr>
              <w:pStyle w:val="Geenafstand"/>
              <w:jc w:val="both"/>
            </w:pPr>
          </w:p>
          <w:p w14:paraId="3D8510B0" w14:textId="77777777" w:rsidR="00FC4007" w:rsidRPr="003C2299" w:rsidRDefault="00FC4007" w:rsidP="008142A9">
            <w:pPr>
              <w:pStyle w:val="Geenafstand"/>
              <w:jc w:val="both"/>
            </w:pPr>
          </w:p>
          <w:p w14:paraId="34DDFDF0" w14:textId="77777777" w:rsidR="00FC4007" w:rsidRPr="003C2299" w:rsidRDefault="00FC4007" w:rsidP="008142A9">
            <w:pPr>
              <w:pStyle w:val="Geenafstand"/>
              <w:jc w:val="both"/>
            </w:pPr>
          </w:p>
          <w:p w14:paraId="4363BD66" w14:textId="77777777" w:rsidR="00FC4007" w:rsidRDefault="00FC4007" w:rsidP="008142A9">
            <w:pPr>
              <w:pStyle w:val="Geenafstand"/>
              <w:jc w:val="both"/>
            </w:pPr>
            <w:r w:rsidRPr="003C2299">
              <w:t>-202</w:t>
            </w:r>
            <w:r w:rsidR="00181644" w:rsidRPr="003C2299">
              <w:t>1</w:t>
            </w:r>
          </w:p>
          <w:p w14:paraId="6465CA65" w14:textId="77777777" w:rsidR="00FC4007" w:rsidRDefault="00FC4007" w:rsidP="008142A9">
            <w:pPr>
              <w:pStyle w:val="Geenafstand"/>
              <w:jc w:val="both"/>
            </w:pPr>
          </w:p>
          <w:p w14:paraId="30126473" w14:textId="77777777" w:rsidR="00FC4007" w:rsidRDefault="00FC4007" w:rsidP="008142A9">
            <w:pPr>
              <w:pStyle w:val="Geenafstand"/>
              <w:jc w:val="both"/>
            </w:pPr>
          </w:p>
          <w:p w14:paraId="4CA46EDC" w14:textId="77777777" w:rsidR="00FC4007" w:rsidRDefault="00FC4007" w:rsidP="008142A9">
            <w:pPr>
              <w:pStyle w:val="Geenafstand"/>
              <w:jc w:val="both"/>
            </w:pPr>
          </w:p>
          <w:p w14:paraId="5B3DDB04" w14:textId="77777777" w:rsidR="00FC4007" w:rsidRDefault="00FC4007" w:rsidP="008142A9">
            <w:pPr>
              <w:pStyle w:val="Geenafstand"/>
              <w:jc w:val="both"/>
            </w:pPr>
            <w:r>
              <w:t>-Halverwege 2021 en (minstens) jaarlijkse personeels-info-sessies</w:t>
            </w:r>
          </w:p>
        </w:tc>
      </w:tr>
      <w:tr w:rsidR="00FC4007" w14:paraId="47B1D929" w14:textId="77777777" w:rsidTr="0045742B">
        <w:tc>
          <w:tcPr>
            <w:tcW w:w="2265" w:type="dxa"/>
            <w:shd w:val="clear" w:color="auto" w:fill="auto"/>
          </w:tcPr>
          <w:p w14:paraId="23FEA9E2" w14:textId="77777777" w:rsidR="00FC4007" w:rsidRDefault="00FC4007" w:rsidP="008142A9">
            <w:pPr>
              <w:pStyle w:val="Geenafstand"/>
              <w:jc w:val="both"/>
            </w:pPr>
            <w:r>
              <w:t>Check</w:t>
            </w:r>
          </w:p>
        </w:tc>
        <w:tc>
          <w:tcPr>
            <w:tcW w:w="2265" w:type="dxa"/>
            <w:shd w:val="clear" w:color="auto" w:fill="auto"/>
          </w:tcPr>
          <w:p w14:paraId="7BC7FEAB" w14:textId="77777777" w:rsidR="00FC4007" w:rsidRDefault="00FC4007" w:rsidP="008142A9">
            <w:pPr>
              <w:pStyle w:val="Geenafstand"/>
              <w:jc w:val="both"/>
            </w:pPr>
            <w:r>
              <w:t>-Opvolging van de uitvoering van de beheersovereenkomst en het project(plan)</w:t>
            </w:r>
          </w:p>
        </w:tc>
        <w:tc>
          <w:tcPr>
            <w:tcW w:w="2266" w:type="dxa"/>
            <w:shd w:val="clear" w:color="auto" w:fill="auto"/>
          </w:tcPr>
          <w:p w14:paraId="4281CF78" w14:textId="77777777" w:rsidR="00FC4007" w:rsidRDefault="00FC4007" w:rsidP="008142A9">
            <w:pPr>
              <w:pStyle w:val="Geenafstand"/>
              <w:jc w:val="both"/>
            </w:pPr>
            <w:r>
              <w:t>-MAT</w:t>
            </w:r>
          </w:p>
        </w:tc>
        <w:tc>
          <w:tcPr>
            <w:tcW w:w="2266" w:type="dxa"/>
            <w:shd w:val="clear" w:color="auto" w:fill="auto"/>
          </w:tcPr>
          <w:p w14:paraId="0901176C" w14:textId="77777777" w:rsidR="00FC4007" w:rsidRDefault="00FC4007" w:rsidP="008142A9">
            <w:pPr>
              <w:pStyle w:val="Geenafstand"/>
              <w:jc w:val="both"/>
            </w:pPr>
            <w:r>
              <w:t>-Per kwartaal, vanaf 2021</w:t>
            </w:r>
          </w:p>
          <w:p w14:paraId="09EC4222" w14:textId="77777777" w:rsidR="00FC4007" w:rsidRDefault="00FC4007" w:rsidP="008142A9">
            <w:pPr>
              <w:pStyle w:val="Geenafstand"/>
              <w:jc w:val="both"/>
            </w:pPr>
          </w:p>
        </w:tc>
      </w:tr>
      <w:tr w:rsidR="00FC4007" w14:paraId="7AA2B737" w14:textId="77777777" w:rsidTr="0045742B">
        <w:tc>
          <w:tcPr>
            <w:tcW w:w="2265" w:type="dxa"/>
            <w:shd w:val="clear" w:color="auto" w:fill="auto"/>
          </w:tcPr>
          <w:p w14:paraId="0CE4C653" w14:textId="77777777" w:rsidR="00FC4007" w:rsidRDefault="00FC4007" w:rsidP="008142A9">
            <w:pPr>
              <w:pStyle w:val="Geenafstand"/>
              <w:jc w:val="both"/>
            </w:pPr>
            <w:r>
              <w:t>Act</w:t>
            </w:r>
          </w:p>
        </w:tc>
        <w:tc>
          <w:tcPr>
            <w:tcW w:w="2265" w:type="dxa"/>
            <w:shd w:val="clear" w:color="auto" w:fill="auto"/>
          </w:tcPr>
          <w:p w14:paraId="3F991C1E" w14:textId="77777777" w:rsidR="00FC4007" w:rsidRDefault="00FC4007" w:rsidP="008142A9">
            <w:pPr>
              <w:pStyle w:val="Geenafstand"/>
              <w:jc w:val="both"/>
            </w:pPr>
            <w:r>
              <w:t>-Acties uit het projectplan</w:t>
            </w:r>
          </w:p>
          <w:p w14:paraId="6FD88D0D" w14:textId="77777777" w:rsidR="00FC4007" w:rsidRDefault="00FC4007" w:rsidP="008142A9">
            <w:pPr>
              <w:pStyle w:val="Geenafstand"/>
              <w:jc w:val="both"/>
            </w:pPr>
            <w:r>
              <w:t>-Bijsturing n.a.v. opvolging en evaluatie</w:t>
            </w:r>
          </w:p>
        </w:tc>
        <w:tc>
          <w:tcPr>
            <w:tcW w:w="2266" w:type="dxa"/>
            <w:shd w:val="clear" w:color="auto" w:fill="auto"/>
          </w:tcPr>
          <w:p w14:paraId="61A829FA" w14:textId="77777777" w:rsidR="00FC4007" w:rsidRDefault="00FC4007" w:rsidP="008142A9">
            <w:pPr>
              <w:pStyle w:val="Geenafstand"/>
              <w:jc w:val="both"/>
            </w:pPr>
            <w:r>
              <w:t>-Aangewezen verantwoordelijken</w:t>
            </w:r>
          </w:p>
          <w:p w14:paraId="0B5F3836" w14:textId="77777777" w:rsidR="00FC4007" w:rsidRDefault="00FC4007" w:rsidP="008142A9">
            <w:pPr>
              <w:pStyle w:val="Geenafstand"/>
              <w:jc w:val="both"/>
            </w:pPr>
            <w:r>
              <w:t>-MAT</w:t>
            </w:r>
          </w:p>
        </w:tc>
        <w:tc>
          <w:tcPr>
            <w:tcW w:w="2266" w:type="dxa"/>
            <w:shd w:val="clear" w:color="auto" w:fill="auto"/>
          </w:tcPr>
          <w:p w14:paraId="5EFC21AB" w14:textId="77777777" w:rsidR="00FC4007" w:rsidRDefault="00FC4007" w:rsidP="008142A9">
            <w:pPr>
              <w:pStyle w:val="Geenafstand"/>
              <w:jc w:val="both"/>
            </w:pPr>
            <w:r>
              <w:t>-Vanaf 2021</w:t>
            </w:r>
          </w:p>
          <w:p w14:paraId="09A483DA" w14:textId="77777777" w:rsidR="00FC4007" w:rsidRDefault="00FC4007" w:rsidP="008142A9">
            <w:pPr>
              <w:pStyle w:val="Geenafstand"/>
              <w:jc w:val="both"/>
            </w:pPr>
          </w:p>
          <w:p w14:paraId="0762F6CC" w14:textId="77777777" w:rsidR="00FC4007" w:rsidRDefault="00FC4007" w:rsidP="008142A9">
            <w:pPr>
              <w:pStyle w:val="Geenafstand"/>
              <w:jc w:val="both"/>
            </w:pPr>
            <w:r>
              <w:t>-Vanaf 2022</w:t>
            </w:r>
          </w:p>
        </w:tc>
      </w:tr>
    </w:tbl>
    <w:p w14:paraId="4F5BA148" w14:textId="77777777" w:rsidR="00FC4007" w:rsidRDefault="00FC4007" w:rsidP="008142A9">
      <w:pPr>
        <w:pStyle w:val="Geenafstand"/>
        <w:jc w:val="both"/>
        <w:rPr>
          <w:rFonts w:cs="Calibri"/>
          <w:highlight w:val="yellow"/>
          <w:lang w:eastAsia="nl-BE"/>
        </w:rPr>
      </w:pPr>
    </w:p>
    <w:p w14:paraId="09471B01" w14:textId="77777777" w:rsidR="00B33312" w:rsidRDefault="00B33312" w:rsidP="008142A9">
      <w:pPr>
        <w:pStyle w:val="Geenafstand"/>
        <w:jc w:val="both"/>
        <w:rPr>
          <w:rFonts w:cs="Calibri"/>
          <w:highlight w:val="yellow"/>
          <w:lang w:eastAsia="nl-BE"/>
        </w:rPr>
      </w:pPr>
    </w:p>
    <w:p w14:paraId="07E3B2A9" w14:textId="77777777" w:rsidR="00B33312" w:rsidRDefault="00B33312" w:rsidP="008142A9">
      <w:pPr>
        <w:pStyle w:val="Geenafstand"/>
        <w:jc w:val="both"/>
        <w:rPr>
          <w:rFonts w:cs="Calibri"/>
          <w:highlight w:val="yellow"/>
          <w:lang w:eastAsia="nl-BE"/>
        </w:rPr>
      </w:pPr>
    </w:p>
    <w:p w14:paraId="4549A0D6" w14:textId="77777777" w:rsidR="00B33312" w:rsidRDefault="00B33312" w:rsidP="008142A9">
      <w:pPr>
        <w:pStyle w:val="Geenafstand"/>
        <w:jc w:val="both"/>
        <w:rPr>
          <w:rFonts w:cs="Calibri"/>
          <w:highlight w:val="yellow"/>
          <w:lang w:eastAsia="nl-BE"/>
        </w:rPr>
      </w:pPr>
    </w:p>
    <w:p w14:paraId="34AC085C" w14:textId="77777777" w:rsidR="00B33312" w:rsidRDefault="00B33312" w:rsidP="008142A9">
      <w:pPr>
        <w:pStyle w:val="Geenafstand"/>
        <w:jc w:val="both"/>
        <w:rPr>
          <w:rFonts w:cs="Calibri"/>
          <w:highlight w:val="yellow"/>
          <w:lang w:eastAsia="nl-BE"/>
        </w:rPr>
      </w:pPr>
    </w:p>
    <w:p w14:paraId="46C98A5D" w14:textId="77777777" w:rsidR="00B33312" w:rsidRDefault="00B33312" w:rsidP="008142A9">
      <w:pPr>
        <w:pStyle w:val="Geenafstand"/>
        <w:jc w:val="both"/>
        <w:rPr>
          <w:rFonts w:cs="Calibri"/>
          <w:highlight w:val="yellow"/>
          <w:lang w:eastAsia="nl-BE"/>
        </w:rPr>
      </w:pPr>
    </w:p>
    <w:p w14:paraId="3CCDDC90" w14:textId="77777777" w:rsidR="00B33312" w:rsidRDefault="00B33312" w:rsidP="008142A9">
      <w:pPr>
        <w:pStyle w:val="Geenafstand"/>
        <w:jc w:val="both"/>
        <w:rPr>
          <w:rFonts w:cs="Calibri"/>
          <w:highlight w:val="yellow"/>
          <w:lang w:eastAsia="nl-BE"/>
        </w:rPr>
      </w:pPr>
    </w:p>
    <w:p w14:paraId="409364CB" w14:textId="77777777" w:rsidR="00B33312" w:rsidRDefault="00B33312" w:rsidP="008142A9">
      <w:pPr>
        <w:pStyle w:val="Geenafstand"/>
        <w:jc w:val="both"/>
        <w:rPr>
          <w:rFonts w:cs="Calibri"/>
          <w:highlight w:val="yellow"/>
          <w:lang w:eastAsia="nl-BE"/>
        </w:rPr>
      </w:pPr>
    </w:p>
    <w:p w14:paraId="718E8979" w14:textId="77777777" w:rsidR="00FC4007" w:rsidRPr="00A25689" w:rsidRDefault="00FC4007" w:rsidP="008142A9">
      <w:pPr>
        <w:pStyle w:val="Geenafstand"/>
        <w:jc w:val="both"/>
        <w:rPr>
          <w:rFonts w:cs="Calibri"/>
          <w:highlight w:val="yellow"/>
          <w:lang w:eastAsia="nl-BE"/>
        </w:rPr>
      </w:pPr>
    </w:p>
    <w:p w14:paraId="1AAB5E0F" w14:textId="56291F85" w:rsidR="00816078" w:rsidRPr="004B1E2F" w:rsidRDefault="00671EAA" w:rsidP="008142A9">
      <w:pPr>
        <w:jc w:val="both"/>
        <w:rPr>
          <w:rFonts w:cs="Calibri"/>
        </w:rPr>
      </w:pPr>
      <w:r>
        <w:rPr>
          <w:rFonts w:cs="Calibri"/>
          <w:noProof/>
        </w:rPr>
        <w:lastRenderedPageBreak/>
        <w:drawing>
          <wp:inline distT="0" distB="0" distL="0" distR="0" wp14:anchorId="5A194A2B" wp14:editId="720C1FB4">
            <wp:extent cx="5753100" cy="382905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3100" cy="3829050"/>
                    </a:xfrm>
                    <a:prstGeom prst="rect">
                      <a:avLst/>
                    </a:prstGeom>
                    <a:noFill/>
                    <a:ln>
                      <a:noFill/>
                    </a:ln>
                  </pic:spPr>
                </pic:pic>
              </a:graphicData>
            </a:graphic>
          </wp:inline>
        </w:drawing>
      </w:r>
    </w:p>
    <w:p w14:paraId="3B441926" w14:textId="77777777" w:rsidR="003C2299" w:rsidRDefault="003C2299" w:rsidP="008142A9">
      <w:pPr>
        <w:jc w:val="both"/>
      </w:pPr>
    </w:p>
    <w:p w14:paraId="1E234689" w14:textId="65C68B36" w:rsidR="00500321" w:rsidRPr="00B33312" w:rsidRDefault="00500321" w:rsidP="00500321">
      <w:pPr>
        <w:jc w:val="both"/>
        <w:rPr>
          <w:b/>
          <w:bCs/>
        </w:rPr>
      </w:pPr>
      <w:r w:rsidRPr="00B33312">
        <w:rPr>
          <w:b/>
          <w:bCs/>
        </w:rPr>
        <w:t xml:space="preserve">Artikel </w:t>
      </w:r>
      <w:r>
        <w:rPr>
          <w:b/>
          <w:bCs/>
        </w:rPr>
        <w:t>6</w:t>
      </w:r>
      <w:r w:rsidRPr="00B33312">
        <w:rPr>
          <w:b/>
          <w:bCs/>
        </w:rPr>
        <w:t xml:space="preserve"> - </w:t>
      </w:r>
      <w:r>
        <w:rPr>
          <w:b/>
          <w:bCs/>
        </w:rPr>
        <w:t>Informatieveiligheid</w:t>
      </w:r>
    </w:p>
    <w:p w14:paraId="31645700" w14:textId="77777777" w:rsidR="005074BE" w:rsidRPr="00CF08DA" w:rsidRDefault="005074BE" w:rsidP="005074BE">
      <w:r w:rsidRPr="00CF08DA">
        <w:t>Medewerkers van de gemeente en het OCMW komen in aanraking met privacygevoelige gegevens, mogelijk ook verbonden aan de dienstverlening van het andere bestuur. Medewerkers zijn gebonden tot geheimhouding wat betreft privacy gebonden materies.</w:t>
      </w:r>
    </w:p>
    <w:p w14:paraId="716A6BC5" w14:textId="7F39CBC0" w:rsidR="005074BE" w:rsidRPr="00CF08DA" w:rsidRDefault="005074BE" w:rsidP="005074BE">
      <w:r w:rsidRPr="00CF08DA">
        <w:t>Er zal gezocht worden naar een maximale onderlinge uitwisseling van gegevens binnen de perken van de geldende wetgeving rond bv. Informatieveiligheid en/of privacy. Iedere vorm van gegevensuitwisseling zal tevens getoetst worden aan de noodwendigheid en de bevoegdheden van  het behandelen</w:t>
      </w:r>
      <w:r w:rsidR="00322053">
        <w:t>d</w:t>
      </w:r>
      <w:r w:rsidRPr="00CF08DA">
        <w:t xml:space="preserve"> personeelslid.</w:t>
      </w:r>
    </w:p>
    <w:p w14:paraId="1AB55D6E" w14:textId="0D08E8D3" w:rsidR="005074BE" w:rsidRPr="00CF08DA" w:rsidRDefault="005074BE" w:rsidP="005074BE">
      <w:r w:rsidRPr="00CF08DA">
        <w:t>De gemeente en het OCMW voeren een gezamenlijk beleid inzake Informatieveiligheid en werken met dezelfde adjunct functionaris voor gegevensbescherming en functionaris voor gegevensbescherming.</w:t>
      </w:r>
    </w:p>
    <w:p w14:paraId="295955A1" w14:textId="0569522A" w:rsidR="00912876" w:rsidRPr="00B33312" w:rsidRDefault="00912876" w:rsidP="008142A9">
      <w:pPr>
        <w:jc w:val="both"/>
        <w:rPr>
          <w:b/>
          <w:bCs/>
        </w:rPr>
      </w:pPr>
      <w:r w:rsidRPr="00B33312">
        <w:rPr>
          <w:b/>
          <w:bCs/>
        </w:rPr>
        <w:t xml:space="preserve">Artikel </w:t>
      </w:r>
      <w:r w:rsidR="00500321">
        <w:rPr>
          <w:b/>
          <w:bCs/>
        </w:rPr>
        <w:t>7</w:t>
      </w:r>
      <w:r w:rsidRPr="00B33312">
        <w:rPr>
          <w:b/>
          <w:bCs/>
        </w:rPr>
        <w:t xml:space="preserve"> - Kostentoewijzing</w:t>
      </w:r>
    </w:p>
    <w:p w14:paraId="6336D0D6" w14:textId="77777777" w:rsidR="00912876" w:rsidRPr="00912876" w:rsidRDefault="00912876" w:rsidP="008142A9">
      <w:pPr>
        <w:autoSpaceDE w:val="0"/>
        <w:autoSpaceDN w:val="0"/>
        <w:adjustRightInd w:val="0"/>
        <w:spacing w:after="0" w:line="240" w:lineRule="auto"/>
        <w:jc w:val="both"/>
        <w:rPr>
          <w:rFonts w:cs="Calibri"/>
        </w:rPr>
      </w:pPr>
      <w:r w:rsidRPr="00912876">
        <w:rPr>
          <w:rFonts w:cs="Calibri"/>
        </w:rPr>
        <w:t>De personeelskosten worden ten laste genomen door het bestuur dat het personeel</w:t>
      </w:r>
      <w:r>
        <w:rPr>
          <w:rFonts w:cs="Calibri"/>
        </w:rPr>
        <w:t xml:space="preserve"> a</w:t>
      </w:r>
      <w:r w:rsidRPr="00912876">
        <w:rPr>
          <w:rFonts w:cs="Calibri"/>
        </w:rPr>
        <w:t>anstelt, ongeacht waar het personeelslid werkzaam is. Er gebeurt geen interne</w:t>
      </w:r>
      <w:r>
        <w:rPr>
          <w:rFonts w:cs="Calibri"/>
        </w:rPr>
        <w:t xml:space="preserve"> </w:t>
      </w:r>
      <w:r w:rsidRPr="00912876">
        <w:rPr>
          <w:rFonts w:cs="Calibri"/>
        </w:rPr>
        <w:t>facturering van personeelskosten.</w:t>
      </w:r>
    </w:p>
    <w:p w14:paraId="48F6894B" w14:textId="77777777" w:rsidR="00912876" w:rsidRPr="00912876" w:rsidRDefault="00912876" w:rsidP="008142A9">
      <w:pPr>
        <w:autoSpaceDE w:val="0"/>
        <w:autoSpaceDN w:val="0"/>
        <w:adjustRightInd w:val="0"/>
        <w:spacing w:after="0" w:line="240" w:lineRule="auto"/>
        <w:jc w:val="both"/>
        <w:rPr>
          <w:rFonts w:cs="Calibri"/>
        </w:rPr>
      </w:pPr>
      <w:r w:rsidRPr="00912876">
        <w:rPr>
          <w:rFonts w:cs="Calibri"/>
        </w:rPr>
        <w:t>Investeringskosten worden ten laste genomen door het bestuur dat eigenaar is van</w:t>
      </w:r>
      <w:r>
        <w:rPr>
          <w:rFonts w:cs="Calibri"/>
        </w:rPr>
        <w:t xml:space="preserve"> </w:t>
      </w:r>
      <w:r w:rsidRPr="00912876">
        <w:rPr>
          <w:rFonts w:cs="Calibri"/>
        </w:rPr>
        <w:t>het onroerend goed.</w:t>
      </w:r>
      <w:r>
        <w:rPr>
          <w:rFonts w:cs="Calibri"/>
        </w:rPr>
        <w:t xml:space="preserve"> </w:t>
      </w:r>
      <w:r w:rsidRPr="00912876">
        <w:rPr>
          <w:rFonts w:cs="Calibri"/>
        </w:rPr>
        <w:t>Werkings- en herstellingskosten worden ten laste genomen door het bestuur dat</w:t>
      </w:r>
    </w:p>
    <w:p w14:paraId="34FDDD23" w14:textId="77777777" w:rsidR="00912876" w:rsidRPr="00912876" w:rsidRDefault="00912876" w:rsidP="008142A9">
      <w:pPr>
        <w:autoSpaceDE w:val="0"/>
        <w:autoSpaceDN w:val="0"/>
        <w:adjustRightInd w:val="0"/>
        <w:spacing w:after="0" w:line="240" w:lineRule="auto"/>
        <w:jc w:val="both"/>
        <w:rPr>
          <w:rFonts w:cs="Calibri"/>
        </w:rPr>
      </w:pPr>
      <w:r w:rsidRPr="00912876">
        <w:rPr>
          <w:rFonts w:cs="Calibri"/>
        </w:rPr>
        <w:t>gebruiker is, voor zover de ingebruikname duidelijk en substantieel is.</w:t>
      </w:r>
    </w:p>
    <w:p w14:paraId="0A1947DB" w14:textId="77777777" w:rsidR="00912876" w:rsidRDefault="00912876" w:rsidP="008142A9">
      <w:pPr>
        <w:jc w:val="both"/>
        <w:rPr>
          <w:rFonts w:ascii="Arial" w:hAnsi="Arial" w:cs="Arial"/>
          <w:sz w:val="24"/>
          <w:szCs w:val="24"/>
        </w:rPr>
      </w:pPr>
    </w:p>
    <w:p w14:paraId="5AD2E3C9" w14:textId="77777777" w:rsidR="006B667D" w:rsidRDefault="006B667D">
      <w:pPr>
        <w:spacing w:after="0" w:line="240" w:lineRule="auto"/>
        <w:rPr>
          <w:rFonts w:cs="Calibri"/>
          <w:b/>
          <w:bCs/>
        </w:rPr>
      </w:pPr>
      <w:r>
        <w:rPr>
          <w:rFonts w:cs="Calibri"/>
          <w:b/>
          <w:bCs/>
        </w:rPr>
        <w:br w:type="page"/>
      </w:r>
    </w:p>
    <w:p w14:paraId="4F621ADE" w14:textId="52FD4F2A" w:rsidR="00241B67" w:rsidRPr="001378F3" w:rsidRDefault="006B667D" w:rsidP="008142A9">
      <w:pPr>
        <w:jc w:val="both"/>
        <w:rPr>
          <w:rFonts w:cs="Calibri"/>
          <w:b/>
          <w:bCs/>
        </w:rPr>
      </w:pPr>
      <w:r>
        <w:rPr>
          <w:rFonts w:cs="Calibri"/>
          <w:b/>
          <w:bCs/>
        </w:rPr>
        <w:lastRenderedPageBreak/>
        <w:t>A</w:t>
      </w:r>
      <w:r w:rsidR="00241B67" w:rsidRPr="001378F3">
        <w:rPr>
          <w:rFonts w:cs="Calibri"/>
          <w:b/>
          <w:bCs/>
        </w:rPr>
        <w:t xml:space="preserve">rtikel </w:t>
      </w:r>
      <w:r w:rsidR="00500321" w:rsidRPr="001378F3">
        <w:rPr>
          <w:rFonts w:cs="Calibri"/>
          <w:b/>
          <w:bCs/>
        </w:rPr>
        <w:t>8</w:t>
      </w:r>
      <w:r w:rsidR="00241B67" w:rsidRPr="001378F3">
        <w:rPr>
          <w:rFonts w:cs="Calibri"/>
          <w:b/>
          <w:bCs/>
        </w:rPr>
        <w:t xml:space="preserve"> – Inwerkingtreding en duur</w:t>
      </w:r>
    </w:p>
    <w:p w14:paraId="01AD9DD4" w14:textId="31261A8A" w:rsidR="00241B67" w:rsidRPr="001378F3" w:rsidRDefault="00E03A32" w:rsidP="008142A9">
      <w:pPr>
        <w:jc w:val="both"/>
        <w:rPr>
          <w:rFonts w:cs="Calibri"/>
        </w:rPr>
      </w:pPr>
      <w:r w:rsidRPr="001378F3">
        <w:rPr>
          <w:rFonts w:cs="Calibri"/>
        </w:rPr>
        <w:t>Deze overeenkomst gaat in op</w:t>
      </w:r>
      <w:r w:rsidR="003C2299" w:rsidRPr="001378F3">
        <w:rPr>
          <w:rFonts w:cs="Calibri"/>
        </w:rPr>
        <w:t xml:space="preserve"> </w:t>
      </w:r>
      <w:r w:rsidR="006B667D" w:rsidRPr="006B667D">
        <w:rPr>
          <w:rFonts w:cs="Calibri"/>
          <w:highlight w:val="green"/>
        </w:rPr>
        <w:t>XXX</w:t>
      </w:r>
      <w:r w:rsidR="003C2299" w:rsidRPr="001378F3">
        <w:rPr>
          <w:rFonts w:cs="Calibri"/>
        </w:rPr>
        <w:t>.</w:t>
      </w:r>
    </w:p>
    <w:p w14:paraId="7C8C860F" w14:textId="77777777" w:rsidR="00241B67" w:rsidRPr="001378F3" w:rsidRDefault="00241B67" w:rsidP="008142A9">
      <w:pPr>
        <w:spacing w:after="0" w:line="240" w:lineRule="auto"/>
        <w:jc w:val="both"/>
        <w:rPr>
          <w:rFonts w:cs="Calibri"/>
        </w:rPr>
      </w:pPr>
      <w:r w:rsidRPr="001378F3">
        <w:rPr>
          <w:rFonts w:cs="Calibri"/>
        </w:rPr>
        <w:t>Onder voorbehoud van de mogelijkheid tot wijziging, schorsing en ontbinding wordt deze overeenkomst afgesloten voor onbepaalde duur.</w:t>
      </w:r>
    </w:p>
    <w:p w14:paraId="35FFE88F" w14:textId="37A736E4" w:rsidR="00241B67" w:rsidRPr="001378F3" w:rsidRDefault="00241B67" w:rsidP="008142A9">
      <w:pPr>
        <w:spacing w:after="0" w:line="240" w:lineRule="auto"/>
        <w:jc w:val="both"/>
        <w:rPr>
          <w:rFonts w:cs="Calibri"/>
        </w:rPr>
      </w:pPr>
      <w:r w:rsidRPr="001378F3">
        <w:rPr>
          <w:rFonts w:cs="Calibri"/>
        </w:rPr>
        <w:br/>
        <w:t xml:space="preserve">Situaties waarmee in deze overeenkomst geen rekening werd gehouden of afwijkingen in specifieke gevallen kunnen geregeld worden in een afzonderlijke overeenkomst, die ter goedkeuring aan de gemeente- en OCMW-raad wordt voorgelegd. </w:t>
      </w:r>
    </w:p>
    <w:p w14:paraId="24F1A883" w14:textId="77777777" w:rsidR="00371409" w:rsidRPr="001378F3" w:rsidRDefault="00371409" w:rsidP="008142A9">
      <w:pPr>
        <w:spacing w:after="0" w:line="240" w:lineRule="auto"/>
        <w:jc w:val="both"/>
        <w:rPr>
          <w:rFonts w:cs="Calibri"/>
        </w:rPr>
      </w:pPr>
    </w:p>
    <w:p w14:paraId="35899123" w14:textId="722CBA6C" w:rsidR="00241B67" w:rsidRPr="00371409" w:rsidRDefault="00241B67" w:rsidP="008142A9">
      <w:pPr>
        <w:pStyle w:val="Lijstalinea"/>
        <w:ind w:left="0"/>
        <w:jc w:val="both"/>
        <w:rPr>
          <w:b/>
          <w:bCs/>
        </w:rPr>
      </w:pPr>
      <w:r w:rsidRPr="001378F3">
        <w:rPr>
          <w:b/>
          <w:bCs/>
        </w:rPr>
        <w:t xml:space="preserve">Artikel </w:t>
      </w:r>
      <w:r w:rsidR="00500321" w:rsidRPr="001378F3">
        <w:rPr>
          <w:b/>
          <w:bCs/>
        </w:rPr>
        <w:t>9</w:t>
      </w:r>
      <w:r w:rsidRPr="001378F3">
        <w:rPr>
          <w:b/>
          <w:bCs/>
        </w:rPr>
        <w:t xml:space="preserve">  Evaluatie en uitvoering van de beheersovereenkomst</w:t>
      </w:r>
    </w:p>
    <w:p w14:paraId="7991C7B9" w14:textId="77777777" w:rsidR="00241B67" w:rsidRPr="004B1E2F" w:rsidRDefault="00241B67" w:rsidP="008142A9">
      <w:pPr>
        <w:pStyle w:val="Lijstalinea"/>
        <w:ind w:left="0"/>
        <w:jc w:val="both"/>
      </w:pPr>
    </w:p>
    <w:p w14:paraId="68A80681" w14:textId="77777777" w:rsidR="00241B67" w:rsidRPr="004B1E2F" w:rsidRDefault="00241B67" w:rsidP="008142A9">
      <w:pPr>
        <w:pStyle w:val="Lijstalinea"/>
        <w:numPr>
          <w:ilvl w:val="1"/>
          <w:numId w:val="40"/>
        </w:numPr>
        <w:jc w:val="both"/>
      </w:pPr>
      <w:r w:rsidRPr="004B1E2F">
        <w:t>Evaluatie</w:t>
      </w:r>
    </w:p>
    <w:p w14:paraId="110E7E46" w14:textId="77777777" w:rsidR="00241B67" w:rsidRPr="004B1E2F" w:rsidRDefault="00241B67" w:rsidP="008142A9">
      <w:pPr>
        <w:pStyle w:val="Lijstalinea"/>
        <w:ind w:left="360"/>
        <w:jc w:val="both"/>
      </w:pPr>
    </w:p>
    <w:p w14:paraId="740EFD1F" w14:textId="77777777" w:rsidR="00241B67" w:rsidRPr="004B1E2F" w:rsidRDefault="00241B67" w:rsidP="008142A9">
      <w:pPr>
        <w:pStyle w:val="Lijstalinea"/>
        <w:ind w:left="0"/>
        <w:jc w:val="both"/>
      </w:pPr>
      <w:r w:rsidRPr="004B1E2F">
        <w:t>Het managementteam evalueert jaarlijks de uitvoering van deze overeenkomst. Beide partijen gaan hierbij na of er aanpassingen aan de overeenkomst moeten worden aangebracht. Wanneer de in deze overeenkomst bepaalde verplichtingen niet worden nageleefd worden, in onderling overleg, bijsturingsmaatregelen genomen.</w:t>
      </w:r>
    </w:p>
    <w:p w14:paraId="01CA0609" w14:textId="203ADBB9" w:rsidR="00241B67" w:rsidRDefault="00241DD8" w:rsidP="008142A9">
      <w:pPr>
        <w:pStyle w:val="Lijstalinea"/>
        <w:ind w:left="0"/>
        <w:jc w:val="both"/>
      </w:pPr>
      <w:r w:rsidRPr="004B1E2F">
        <w:t xml:space="preserve">Minstens één maal binnen de legislatuur, wordt de beheersovereenkomst </w:t>
      </w:r>
      <w:r w:rsidR="00181644" w:rsidRPr="003C2299">
        <w:t xml:space="preserve">door het managementteam </w:t>
      </w:r>
      <w:r w:rsidRPr="003C2299">
        <w:t>besproken en bijgestuurd waar nodig</w:t>
      </w:r>
      <w:r w:rsidR="003C2299" w:rsidRPr="003C2299">
        <w:t>.</w:t>
      </w:r>
    </w:p>
    <w:p w14:paraId="0D0C07AD" w14:textId="77777777" w:rsidR="006B667D" w:rsidRPr="004B1E2F" w:rsidRDefault="006B667D" w:rsidP="008142A9">
      <w:pPr>
        <w:pStyle w:val="Lijstalinea"/>
        <w:ind w:left="0"/>
        <w:jc w:val="both"/>
      </w:pPr>
    </w:p>
    <w:p w14:paraId="3E562EE8" w14:textId="77777777" w:rsidR="00241B67" w:rsidRPr="004B1E2F" w:rsidRDefault="00241B67" w:rsidP="003C2299">
      <w:pPr>
        <w:pStyle w:val="Lijstalinea"/>
        <w:numPr>
          <w:ilvl w:val="1"/>
          <w:numId w:val="40"/>
        </w:numPr>
        <w:ind w:left="0" w:firstLine="0"/>
        <w:jc w:val="both"/>
      </w:pPr>
      <w:r w:rsidRPr="004B1E2F">
        <w:t>Uitvoering</w:t>
      </w:r>
      <w:r w:rsidRPr="004B1E2F">
        <w:br/>
      </w:r>
      <w:r w:rsidRPr="004B1E2F">
        <w:br/>
        <w:t>Het college van burgemeester en schepenen en het vast bureau, na advies van het managementteam, worden belast met de uitvoering van deze overeenkomst.</w:t>
      </w:r>
    </w:p>
    <w:p w14:paraId="70F36C1D" w14:textId="0BA08AC9" w:rsidR="00241B67" w:rsidRDefault="00241B67" w:rsidP="006B667D">
      <w:pPr>
        <w:pStyle w:val="Lijstalinea"/>
        <w:ind w:left="0"/>
        <w:jc w:val="both"/>
      </w:pPr>
      <w:r w:rsidRPr="004B1E2F">
        <w:br/>
        <w:t>Gemeente- en OCMW-bestuu</w:t>
      </w:r>
      <w:r w:rsidR="001A2D48" w:rsidRPr="004B1E2F">
        <w:t>r engageren zich om elk geschil</w:t>
      </w:r>
      <w:r w:rsidRPr="004B1E2F">
        <w:t xml:space="preserve"> dat zou ontstaan omtrent de uitvoering van deze beheersovereenkomst in onderling overleg op te lossen. </w:t>
      </w:r>
    </w:p>
    <w:p w14:paraId="45879197" w14:textId="77777777" w:rsidR="003C2299" w:rsidRPr="004B1E2F" w:rsidRDefault="003C2299" w:rsidP="008142A9">
      <w:pPr>
        <w:spacing w:after="0" w:line="240" w:lineRule="auto"/>
        <w:jc w:val="both"/>
        <w:rPr>
          <w:rFonts w:cs="Calibri"/>
        </w:rPr>
      </w:pPr>
    </w:p>
    <w:p w14:paraId="7346CC9B" w14:textId="77777777" w:rsidR="006B667D" w:rsidRDefault="006B667D">
      <w:pPr>
        <w:spacing w:after="0" w:line="240" w:lineRule="auto"/>
        <w:rPr>
          <w:rFonts w:cs="Calibri"/>
          <w:b/>
          <w:bCs/>
        </w:rPr>
      </w:pPr>
      <w:r>
        <w:rPr>
          <w:b/>
          <w:bCs/>
        </w:rPr>
        <w:br w:type="page"/>
      </w:r>
    </w:p>
    <w:p w14:paraId="7CE92DD6" w14:textId="28F8FE76" w:rsidR="003C2299" w:rsidRPr="00B33312" w:rsidRDefault="003C2299" w:rsidP="003C2299">
      <w:pPr>
        <w:pStyle w:val="Lijstalinea"/>
        <w:ind w:left="0"/>
        <w:jc w:val="both"/>
        <w:rPr>
          <w:b/>
          <w:bCs/>
        </w:rPr>
      </w:pPr>
      <w:r w:rsidRPr="00B33312">
        <w:rPr>
          <w:b/>
          <w:bCs/>
        </w:rPr>
        <w:lastRenderedPageBreak/>
        <w:t xml:space="preserve">Artikel </w:t>
      </w:r>
      <w:r w:rsidR="00387055">
        <w:rPr>
          <w:b/>
          <w:bCs/>
        </w:rPr>
        <w:t>10</w:t>
      </w:r>
      <w:r w:rsidRPr="00B33312">
        <w:rPr>
          <w:b/>
          <w:bCs/>
        </w:rPr>
        <w:t xml:space="preserve">  Bijlagen</w:t>
      </w:r>
    </w:p>
    <w:p w14:paraId="18905EBC" w14:textId="77777777" w:rsidR="00B77605" w:rsidRDefault="00B77605" w:rsidP="008142A9">
      <w:pPr>
        <w:pStyle w:val="Lijstalinea"/>
        <w:ind w:left="0"/>
        <w:jc w:val="both"/>
        <w:rPr>
          <w:rFonts w:ascii="Arial" w:hAnsi="Arial" w:cs="Arial"/>
          <w:sz w:val="20"/>
          <w:szCs w:val="20"/>
        </w:rPr>
      </w:pPr>
    </w:p>
    <w:p w14:paraId="758F0CAA" w14:textId="77777777" w:rsidR="00B77605" w:rsidRPr="000F03CE" w:rsidRDefault="00B77605" w:rsidP="008142A9">
      <w:pPr>
        <w:pStyle w:val="Lijstalinea"/>
        <w:ind w:left="0"/>
        <w:jc w:val="both"/>
      </w:pPr>
      <w:r w:rsidRPr="000F03CE">
        <w:t>Volgende document word</w:t>
      </w:r>
      <w:r w:rsidR="00B33312" w:rsidRPr="000F03CE">
        <w:t>t</w:t>
      </w:r>
      <w:r w:rsidRPr="000F03CE">
        <w:t xml:space="preserve"> als bijlage aan onderhavige beheersovereenkomst gevoegd, om er voor één en ondeelbaar deel van uit te maken: </w:t>
      </w:r>
    </w:p>
    <w:p w14:paraId="0BE5C2B5" w14:textId="77777777" w:rsidR="00B77605" w:rsidRPr="000F03CE" w:rsidRDefault="00B77605" w:rsidP="008142A9">
      <w:pPr>
        <w:pStyle w:val="Lijstalinea"/>
        <w:ind w:left="0"/>
        <w:jc w:val="both"/>
      </w:pPr>
      <w:r w:rsidRPr="000F03CE">
        <w:t xml:space="preserve"> </w:t>
      </w:r>
    </w:p>
    <w:p w14:paraId="086B516E" w14:textId="77777777" w:rsidR="00B77605" w:rsidRPr="000F03CE" w:rsidRDefault="00B77605" w:rsidP="008142A9">
      <w:pPr>
        <w:pStyle w:val="Lijstalinea"/>
        <w:ind w:left="0"/>
        <w:jc w:val="both"/>
      </w:pPr>
      <w:r w:rsidRPr="000F03CE">
        <w:t xml:space="preserve">- Geïntegreerd organogram gemeente en OCMW  </w:t>
      </w:r>
    </w:p>
    <w:p w14:paraId="0F84E914" w14:textId="218F258E" w:rsidR="003C2299" w:rsidRPr="000F03CE" w:rsidRDefault="00B77605" w:rsidP="008142A9">
      <w:pPr>
        <w:pStyle w:val="Lijstalinea"/>
        <w:ind w:left="0"/>
        <w:jc w:val="both"/>
      </w:pPr>
      <w:r w:rsidRPr="000F03CE">
        <w:t xml:space="preserve"> </w:t>
      </w:r>
    </w:p>
    <w:p w14:paraId="78EE611B" w14:textId="23CA15C0" w:rsidR="00B77605" w:rsidRPr="000F03CE" w:rsidRDefault="00B77605" w:rsidP="008142A9">
      <w:pPr>
        <w:pStyle w:val="Lijstalinea"/>
        <w:ind w:left="0"/>
        <w:jc w:val="both"/>
      </w:pPr>
      <w:r w:rsidRPr="000F03CE">
        <w:t xml:space="preserve">Opgemaakt in twee exemplaren te Koekelare, </w:t>
      </w:r>
      <w:r w:rsidR="001378F3" w:rsidRPr="001378F3">
        <w:rPr>
          <w:highlight w:val="green"/>
        </w:rPr>
        <w:t>XXX</w:t>
      </w:r>
    </w:p>
    <w:p w14:paraId="6C103587" w14:textId="77777777" w:rsidR="00B77605" w:rsidRPr="000F03CE" w:rsidRDefault="00B77605" w:rsidP="008142A9">
      <w:pPr>
        <w:pStyle w:val="Lijstalinea"/>
        <w:ind w:left="0"/>
        <w:jc w:val="both"/>
      </w:pPr>
      <w:r w:rsidRPr="000F03CE">
        <w:t xml:space="preserve"> </w:t>
      </w:r>
    </w:p>
    <w:p w14:paraId="44E26B76" w14:textId="77777777" w:rsidR="00B77605" w:rsidRPr="000F03CE" w:rsidRDefault="00B77605" w:rsidP="008142A9">
      <w:pPr>
        <w:pStyle w:val="Lijstalinea"/>
        <w:ind w:left="0"/>
        <w:jc w:val="both"/>
      </w:pPr>
      <w:r w:rsidRPr="000F03CE">
        <w:t xml:space="preserve">Elke partij verklaart een origineel exemplaar te hebben ontvangen. </w:t>
      </w:r>
    </w:p>
    <w:p w14:paraId="3D416B9A" w14:textId="77777777" w:rsidR="00B77605" w:rsidRPr="000F03CE" w:rsidRDefault="00B77605" w:rsidP="008142A9">
      <w:pPr>
        <w:pStyle w:val="Lijstalinea"/>
        <w:ind w:left="0"/>
        <w:jc w:val="both"/>
      </w:pPr>
      <w:r w:rsidRPr="000F03CE">
        <w:t xml:space="preserve"> </w:t>
      </w:r>
    </w:p>
    <w:p w14:paraId="11C9D5B4" w14:textId="77777777" w:rsidR="00B77605" w:rsidRPr="000F03CE" w:rsidRDefault="00B77605" w:rsidP="008142A9">
      <w:pPr>
        <w:pStyle w:val="Lijstalinea"/>
        <w:ind w:left="0"/>
        <w:jc w:val="both"/>
      </w:pPr>
      <w:r w:rsidRPr="000F03CE">
        <w:t xml:space="preserve">Voor de gemeente </w:t>
      </w:r>
    </w:p>
    <w:p w14:paraId="07181D4E" w14:textId="77777777" w:rsidR="00B77605" w:rsidRPr="000F03CE" w:rsidRDefault="00B77605" w:rsidP="008142A9">
      <w:pPr>
        <w:pStyle w:val="Lijstalinea"/>
        <w:ind w:left="0"/>
        <w:jc w:val="both"/>
      </w:pPr>
    </w:p>
    <w:p w14:paraId="4328F4AE" w14:textId="77777777" w:rsidR="00B77605" w:rsidRPr="000F03CE" w:rsidRDefault="00B77605" w:rsidP="008142A9">
      <w:pPr>
        <w:pStyle w:val="Lijstalinea"/>
        <w:ind w:left="0"/>
        <w:jc w:val="both"/>
      </w:pPr>
    </w:p>
    <w:p w14:paraId="153F8BA8" w14:textId="77777777" w:rsidR="00B77605" w:rsidRPr="000F03CE" w:rsidRDefault="00B77605" w:rsidP="008142A9">
      <w:pPr>
        <w:pStyle w:val="Lijstalinea"/>
        <w:ind w:left="0"/>
        <w:jc w:val="both"/>
      </w:pPr>
      <w:r w:rsidRPr="000F03CE">
        <w:t>De voorzitter van de gemeenteraad Kelly TANGHE</w:t>
      </w:r>
    </w:p>
    <w:p w14:paraId="41DD7AB5" w14:textId="77777777" w:rsidR="00B77605" w:rsidRPr="000F03CE" w:rsidRDefault="00B77605" w:rsidP="008142A9">
      <w:pPr>
        <w:pStyle w:val="Lijstalinea"/>
        <w:ind w:left="0"/>
        <w:jc w:val="both"/>
      </w:pPr>
      <w:r w:rsidRPr="000F03CE">
        <w:t xml:space="preserve"> </w:t>
      </w:r>
    </w:p>
    <w:p w14:paraId="68B940F3" w14:textId="77777777" w:rsidR="00B77605" w:rsidRPr="000F03CE" w:rsidRDefault="00B77605" w:rsidP="008142A9">
      <w:pPr>
        <w:pStyle w:val="Lijstalinea"/>
        <w:ind w:left="0"/>
        <w:jc w:val="both"/>
      </w:pPr>
      <w:r w:rsidRPr="000F03CE">
        <w:t xml:space="preserve"> </w:t>
      </w:r>
    </w:p>
    <w:p w14:paraId="25FDAA42" w14:textId="77777777" w:rsidR="00B77605" w:rsidRPr="000F03CE" w:rsidRDefault="00B77605" w:rsidP="008142A9">
      <w:pPr>
        <w:pStyle w:val="Lijstalinea"/>
        <w:ind w:left="0"/>
        <w:jc w:val="both"/>
      </w:pPr>
      <w:r w:rsidRPr="000F03CE">
        <w:t>De algemeen directeur van de gemeente Lode CLAEYS</w:t>
      </w:r>
    </w:p>
    <w:p w14:paraId="0F7962BF" w14:textId="77777777" w:rsidR="00B77605" w:rsidRPr="000F03CE" w:rsidRDefault="00B77605" w:rsidP="008142A9">
      <w:pPr>
        <w:pStyle w:val="Lijstalinea"/>
        <w:ind w:left="0"/>
        <w:jc w:val="both"/>
      </w:pPr>
      <w:r w:rsidRPr="000F03CE">
        <w:t xml:space="preserve"> </w:t>
      </w:r>
    </w:p>
    <w:p w14:paraId="3ECDF8C7" w14:textId="77777777" w:rsidR="00B77605" w:rsidRPr="000F03CE" w:rsidRDefault="00B77605" w:rsidP="008142A9">
      <w:pPr>
        <w:pStyle w:val="Lijstalinea"/>
        <w:ind w:left="0"/>
        <w:jc w:val="both"/>
      </w:pPr>
      <w:r w:rsidRPr="000F03CE">
        <w:t xml:space="preserve"> </w:t>
      </w:r>
    </w:p>
    <w:p w14:paraId="7ECDB764" w14:textId="77777777" w:rsidR="00B77605" w:rsidRPr="000F03CE" w:rsidRDefault="00B77605" w:rsidP="008142A9">
      <w:pPr>
        <w:pStyle w:val="Lijstalinea"/>
        <w:ind w:left="0"/>
        <w:jc w:val="both"/>
      </w:pPr>
      <w:r w:rsidRPr="000F03CE">
        <w:t xml:space="preserve">Voor het OCMW </w:t>
      </w:r>
    </w:p>
    <w:p w14:paraId="35017403" w14:textId="77777777" w:rsidR="00B77605" w:rsidRPr="000F03CE" w:rsidRDefault="00B77605" w:rsidP="008142A9">
      <w:pPr>
        <w:pStyle w:val="Lijstalinea"/>
        <w:ind w:left="0"/>
        <w:jc w:val="both"/>
      </w:pPr>
    </w:p>
    <w:p w14:paraId="13CC5429" w14:textId="77777777" w:rsidR="00B77605" w:rsidRPr="000F03CE" w:rsidRDefault="00B77605" w:rsidP="008142A9">
      <w:pPr>
        <w:pStyle w:val="Lijstalinea"/>
        <w:ind w:left="0"/>
        <w:jc w:val="both"/>
      </w:pPr>
    </w:p>
    <w:p w14:paraId="20C55DCC" w14:textId="77777777" w:rsidR="00B77605" w:rsidRPr="000F03CE" w:rsidRDefault="00B77605" w:rsidP="008142A9">
      <w:pPr>
        <w:pStyle w:val="Lijstalinea"/>
        <w:ind w:left="0"/>
        <w:jc w:val="both"/>
      </w:pPr>
      <w:r w:rsidRPr="000F03CE">
        <w:t>De voorzitter van de raad voor maatschappelijk welzijn Kelly TANGHE</w:t>
      </w:r>
    </w:p>
    <w:p w14:paraId="4EAC17BA" w14:textId="77777777" w:rsidR="00B77605" w:rsidRPr="000F03CE" w:rsidRDefault="00B77605" w:rsidP="008142A9">
      <w:pPr>
        <w:pStyle w:val="Lijstalinea"/>
        <w:ind w:left="0"/>
        <w:jc w:val="both"/>
      </w:pPr>
    </w:p>
    <w:p w14:paraId="3B171263" w14:textId="77777777" w:rsidR="00B77605" w:rsidRPr="000F03CE" w:rsidRDefault="00B77605" w:rsidP="008142A9">
      <w:pPr>
        <w:pStyle w:val="Lijstalinea"/>
        <w:ind w:left="0"/>
        <w:jc w:val="both"/>
      </w:pPr>
    </w:p>
    <w:p w14:paraId="7F29354E" w14:textId="0827A253" w:rsidR="00B77605" w:rsidRPr="000F03CE" w:rsidRDefault="00B77605" w:rsidP="008142A9">
      <w:pPr>
        <w:pStyle w:val="Lijstalinea"/>
        <w:ind w:left="0"/>
        <w:jc w:val="both"/>
      </w:pPr>
      <w:r w:rsidRPr="000F03CE">
        <w:t>De algemeen directeur van het OCMW Lode CLAEYS</w:t>
      </w:r>
    </w:p>
    <w:p w14:paraId="6AEEED44" w14:textId="77777777" w:rsidR="00B77605" w:rsidRPr="000F03CE" w:rsidRDefault="00B77605" w:rsidP="008142A9">
      <w:pPr>
        <w:pStyle w:val="Lijstalinea"/>
        <w:ind w:left="0"/>
        <w:jc w:val="both"/>
      </w:pPr>
    </w:p>
    <w:sectPr w:rsidR="00B77605" w:rsidRPr="000F03CE">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98DA4" w14:textId="77777777" w:rsidR="000F03CE" w:rsidRDefault="000F03CE" w:rsidP="00471998">
      <w:pPr>
        <w:spacing w:after="0" w:line="240" w:lineRule="auto"/>
      </w:pPr>
      <w:r>
        <w:separator/>
      </w:r>
    </w:p>
  </w:endnote>
  <w:endnote w:type="continuationSeparator" w:id="0">
    <w:p w14:paraId="7322A0B9" w14:textId="77777777" w:rsidR="000F03CE" w:rsidRDefault="000F03CE" w:rsidP="004719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8430395"/>
      <w:docPartObj>
        <w:docPartGallery w:val="Page Numbers (Bottom of Page)"/>
        <w:docPartUnique/>
      </w:docPartObj>
    </w:sdtPr>
    <w:sdtContent>
      <w:sdt>
        <w:sdtPr>
          <w:id w:val="-1769616900"/>
          <w:docPartObj>
            <w:docPartGallery w:val="Page Numbers (Top of Page)"/>
            <w:docPartUnique/>
          </w:docPartObj>
        </w:sdtPr>
        <w:sdtContent>
          <w:p w14:paraId="634D2F6B" w14:textId="0D19D58B" w:rsidR="001378F3" w:rsidRDefault="001378F3">
            <w:pPr>
              <w:pStyle w:val="Voettekst"/>
              <w:jc w:val="right"/>
            </w:pPr>
            <w:r>
              <w:rPr>
                <w:lang w:val="nl-NL"/>
              </w:rPr>
              <w:t xml:space="preserve">Pagina </w:t>
            </w:r>
            <w:r>
              <w:rPr>
                <w:b/>
                <w:bCs/>
                <w:sz w:val="24"/>
                <w:szCs w:val="24"/>
              </w:rPr>
              <w:fldChar w:fldCharType="begin"/>
            </w:r>
            <w:r>
              <w:rPr>
                <w:b/>
                <w:bCs/>
              </w:rPr>
              <w:instrText>PAGE</w:instrText>
            </w:r>
            <w:r>
              <w:rPr>
                <w:b/>
                <w:bCs/>
                <w:sz w:val="24"/>
                <w:szCs w:val="24"/>
              </w:rPr>
              <w:fldChar w:fldCharType="separate"/>
            </w:r>
            <w:r>
              <w:rPr>
                <w:b/>
                <w:bCs/>
                <w:lang w:val="nl-NL"/>
              </w:rPr>
              <w:t>2</w:t>
            </w:r>
            <w:r>
              <w:rPr>
                <w:b/>
                <w:bCs/>
                <w:sz w:val="24"/>
                <w:szCs w:val="24"/>
              </w:rPr>
              <w:fldChar w:fldCharType="end"/>
            </w:r>
            <w:r>
              <w:rPr>
                <w:lang w:val="nl-NL"/>
              </w:rPr>
              <w:t xml:space="preserve"> van </w:t>
            </w:r>
            <w:r>
              <w:rPr>
                <w:b/>
                <w:bCs/>
                <w:sz w:val="24"/>
                <w:szCs w:val="24"/>
              </w:rPr>
              <w:fldChar w:fldCharType="begin"/>
            </w:r>
            <w:r>
              <w:rPr>
                <w:b/>
                <w:bCs/>
              </w:rPr>
              <w:instrText>NUMPAGES</w:instrText>
            </w:r>
            <w:r>
              <w:rPr>
                <w:b/>
                <w:bCs/>
                <w:sz w:val="24"/>
                <w:szCs w:val="24"/>
              </w:rPr>
              <w:fldChar w:fldCharType="separate"/>
            </w:r>
            <w:r>
              <w:rPr>
                <w:b/>
                <w:bCs/>
                <w:lang w:val="nl-NL"/>
              </w:rPr>
              <w:t>2</w:t>
            </w:r>
            <w:r>
              <w:rPr>
                <w:b/>
                <w:bCs/>
                <w:sz w:val="24"/>
                <w:szCs w:val="24"/>
              </w:rPr>
              <w:fldChar w:fldCharType="end"/>
            </w:r>
          </w:p>
        </w:sdtContent>
      </w:sdt>
    </w:sdtContent>
  </w:sdt>
  <w:p w14:paraId="1DFD4ABE" w14:textId="77777777" w:rsidR="001378F3" w:rsidRDefault="001378F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B9B77" w14:textId="77777777" w:rsidR="000F03CE" w:rsidRDefault="000F03CE" w:rsidP="00471998">
      <w:pPr>
        <w:spacing w:after="0" w:line="240" w:lineRule="auto"/>
      </w:pPr>
      <w:r>
        <w:separator/>
      </w:r>
    </w:p>
  </w:footnote>
  <w:footnote w:type="continuationSeparator" w:id="0">
    <w:p w14:paraId="6BCE6CED" w14:textId="77777777" w:rsidR="000F03CE" w:rsidRDefault="000F03CE" w:rsidP="00471998">
      <w:pPr>
        <w:spacing w:after="0" w:line="240" w:lineRule="auto"/>
      </w:pPr>
      <w:r>
        <w:continuationSeparator/>
      </w:r>
    </w:p>
  </w:footnote>
  <w:footnote w:id="1">
    <w:p w14:paraId="1574A6CC" w14:textId="77777777" w:rsidR="00471998" w:rsidRPr="00471998" w:rsidRDefault="00471998" w:rsidP="00471998">
      <w:pPr>
        <w:pStyle w:val="Voetnoottekst"/>
        <w:rPr>
          <w:rFonts w:ascii="Arial" w:hAnsi="Arial" w:cs="Arial"/>
          <w:sz w:val="16"/>
          <w:szCs w:val="16"/>
        </w:rPr>
      </w:pPr>
      <w:r w:rsidRPr="00471998">
        <w:rPr>
          <w:rStyle w:val="Voetnootmarkering"/>
          <w:rFonts w:ascii="Arial" w:hAnsi="Arial" w:cs="Arial"/>
          <w:sz w:val="16"/>
          <w:szCs w:val="16"/>
        </w:rPr>
        <w:footnoteRef/>
      </w:r>
      <w:r w:rsidRPr="00471998">
        <w:rPr>
          <w:rFonts w:ascii="Arial" w:hAnsi="Arial" w:cs="Arial"/>
          <w:sz w:val="16"/>
          <w:szCs w:val="16"/>
        </w:rPr>
        <w:t xml:space="preserve"> DLB = decreet van 22 december 2017 over het lokaal bestuur (B.S. 15 februari 2018)</w:t>
      </w:r>
    </w:p>
  </w:footnote>
  <w:footnote w:id="2">
    <w:p w14:paraId="372F8E57" w14:textId="77777777" w:rsidR="00B022A9" w:rsidRPr="00241B67" w:rsidRDefault="00B022A9" w:rsidP="00241B67">
      <w:pPr>
        <w:pStyle w:val="Voetnoottekst"/>
        <w:jc w:val="both"/>
        <w:rPr>
          <w:rFonts w:ascii="Arial" w:hAnsi="Arial" w:cs="Arial"/>
          <w:sz w:val="16"/>
          <w:szCs w:val="16"/>
        </w:rPr>
      </w:pPr>
      <w:r w:rsidRPr="00241B67">
        <w:rPr>
          <w:rStyle w:val="Voetnootmarkering"/>
          <w:rFonts w:ascii="Arial" w:hAnsi="Arial" w:cs="Arial"/>
          <w:sz w:val="16"/>
          <w:szCs w:val="16"/>
        </w:rPr>
        <w:footnoteRef/>
      </w:r>
      <w:r w:rsidRPr="00241B67">
        <w:rPr>
          <w:rFonts w:ascii="Arial" w:hAnsi="Arial" w:cs="Arial"/>
          <w:sz w:val="16"/>
          <w:szCs w:val="16"/>
        </w:rPr>
        <w:t xml:space="preserve"> Dit is geen terbeschikkingstelling aangezien het leidinggevend personeelslid zelf onder het gezag staat van de algemeen directeur, de hoogste leidinggevende voor OCMW en gemeente samen.</w:t>
      </w:r>
    </w:p>
  </w:footnote>
  <w:footnote w:id="3">
    <w:p w14:paraId="36747C38" w14:textId="77777777" w:rsidR="00B022A9" w:rsidRPr="00241B67" w:rsidRDefault="00B022A9" w:rsidP="00241B67">
      <w:pPr>
        <w:spacing w:after="0" w:line="240" w:lineRule="auto"/>
        <w:jc w:val="both"/>
        <w:rPr>
          <w:rFonts w:ascii="Arial" w:hAnsi="Arial" w:cs="Arial"/>
          <w:sz w:val="16"/>
          <w:szCs w:val="16"/>
        </w:rPr>
      </w:pPr>
      <w:r w:rsidRPr="00241B67">
        <w:rPr>
          <w:rStyle w:val="Voetnootmarkering"/>
          <w:rFonts w:ascii="Arial" w:hAnsi="Arial" w:cs="Arial"/>
          <w:sz w:val="16"/>
          <w:szCs w:val="16"/>
        </w:rPr>
        <w:footnoteRef/>
      </w:r>
      <w:r w:rsidRPr="00241B67">
        <w:rPr>
          <w:rFonts w:ascii="Arial" w:hAnsi="Arial" w:cs="Arial"/>
          <w:sz w:val="16"/>
          <w:szCs w:val="16"/>
        </w:rPr>
        <w:t xml:space="preserve"> Het uitgangspunt bij evaluaties – die juridische gevolgen voor het personeelslid kunnen hebben – is dat enkel de juridische werkgever bevoegd is om beslissingen te nemen met een impact op de rechtspositie van het personeel (statutair/contractant). De feitelijke leidinggevende is echter wel het best geplaatst om uitspraken te doen over het functioneren van de betrokken medewerkers.</w:t>
      </w:r>
    </w:p>
  </w:footnote>
  <w:footnote w:id="4">
    <w:p w14:paraId="2DCE374D" w14:textId="77777777" w:rsidR="00B022A9" w:rsidRPr="00241B67" w:rsidRDefault="00B022A9" w:rsidP="00241B67">
      <w:pPr>
        <w:pStyle w:val="Voetnoottekst"/>
        <w:jc w:val="both"/>
        <w:rPr>
          <w:rFonts w:ascii="Arial" w:hAnsi="Arial" w:cs="Arial"/>
          <w:sz w:val="16"/>
          <w:szCs w:val="16"/>
        </w:rPr>
      </w:pPr>
      <w:r w:rsidRPr="00241B67">
        <w:rPr>
          <w:rStyle w:val="Voetnootmarkering"/>
          <w:rFonts w:ascii="Arial" w:hAnsi="Arial" w:cs="Arial"/>
          <w:sz w:val="16"/>
          <w:szCs w:val="16"/>
        </w:rPr>
        <w:footnoteRef/>
      </w:r>
      <w:r w:rsidRPr="00241B67">
        <w:rPr>
          <w:rFonts w:ascii="Arial" w:hAnsi="Arial" w:cs="Arial"/>
          <w:sz w:val="16"/>
          <w:szCs w:val="16"/>
        </w:rPr>
        <w:t xml:space="preserve"> Het is niet verplicht om een samenwerkings- of beheersovereenkomst af te sluiten tussen gemeente en OCMW om samen personeel te werven en te selecteren (art. 196 §1 DLB en de art. 16 tot en met 20 Besluit Vlaamse Regering van 20 mei 2011 houdende regeling van de externe personeelsmobiliteit tussen sommige lokale en provinciale overheden onderling en tussen sommige lokale en provinciale overheden en de diensten van de Vlaamse overheid onderling, en houdende enkele maatregelen ter ondersteuning van de externe personeelsmobiliteit tussen overheden met hetzelfde werkingsgebied, </w:t>
      </w:r>
      <w:r w:rsidRPr="00241B67">
        <w:rPr>
          <w:rFonts w:ascii="Arial" w:hAnsi="Arial" w:cs="Arial"/>
          <w:i/>
          <w:sz w:val="16"/>
          <w:szCs w:val="16"/>
        </w:rPr>
        <w:t>BS</w:t>
      </w:r>
      <w:r w:rsidRPr="00241B67">
        <w:rPr>
          <w:rFonts w:ascii="Arial" w:hAnsi="Arial" w:cs="Arial"/>
          <w:sz w:val="16"/>
          <w:szCs w:val="16"/>
        </w:rPr>
        <w:t xml:space="preserve"> 14 juli 2011). </w:t>
      </w:r>
    </w:p>
    <w:p w14:paraId="5B2C5F56" w14:textId="77777777" w:rsidR="00B022A9" w:rsidRPr="00241B67" w:rsidRDefault="00B022A9" w:rsidP="00241B67">
      <w:pPr>
        <w:pStyle w:val="Voetnoottekst"/>
        <w:jc w:val="both"/>
        <w:rPr>
          <w:rFonts w:ascii="Arial" w:hAnsi="Arial" w:cs="Arial"/>
          <w:sz w:val="16"/>
          <w:szCs w:val="16"/>
        </w:rPr>
      </w:pPr>
      <w:r w:rsidRPr="00241B67">
        <w:rPr>
          <w:rFonts w:ascii="Arial" w:hAnsi="Arial" w:cs="Arial"/>
          <w:sz w:val="16"/>
          <w:szCs w:val="16"/>
        </w:rPr>
        <w:t>Maar we vermelden het hier als mogelijk en bijkomend onderdeel van een geïntegreerd personeelsbeleid voor gemeente en OCMW.</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7131E"/>
    <w:multiLevelType w:val="hybridMultilevel"/>
    <w:tmpl w:val="4126D8C2"/>
    <w:lvl w:ilvl="0" w:tplc="08130003">
      <w:start w:val="1"/>
      <w:numFmt w:val="bullet"/>
      <w:lvlText w:val="o"/>
      <w:lvlJc w:val="left"/>
      <w:pPr>
        <w:ind w:left="1287" w:hanging="360"/>
      </w:pPr>
      <w:rPr>
        <w:rFonts w:ascii="Courier New" w:hAnsi="Courier New" w:cs="Courier New"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1" w15:restartNumberingAfterBreak="0">
    <w:nsid w:val="09510D42"/>
    <w:multiLevelType w:val="hybridMultilevel"/>
    <w:tmpl w:val="ACAA93F8"/>
    <w:lvl w:ilvl="0" w:tplc="6ADACA3A">
      <w:start w:val="3"/>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BA43BA2"/>
    <w:multiLevelType w:val="hybridMultilevel"/>
    <w:tmpl w:val="C818D196"/>
    <w:lvl w:ilvl="0" w:tplc="08130005">
      <w:start w:val="1"/>
      <w:numFmt w:val="bullet"/>
      <w:lvlText w:val=""/>
      <w:lvlJc w:val="left"/>
      <w:pPr>
        <w:ind w:left="1287" w:hanging="360"/>
      </w:pPr>
      <w:rPr>
        <w:rFonts w:ascii="Wingdings" w:hAnsi="Wingdings" w:hint="default"/>
      </w:rPr>
    </w:lvl>
    <w:lvl w:ilvl="1" w:tplc="08130003">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3" w15:restartNumberingAfterBreak="0">
    <w:nsid w:val="12021A33"/>
    <w:multiLevelType w:val="hybridMultilevel"/>
    <w:tmpl w:val="A5121B00"/>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4D57013"/>
    <w:multiLevelType w:val="hybridMultilevel"/>
    <w:tmpl w:val="BC6E5082"/>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7DC0B95"/>
    <w:multiLevelType w:val="hybridMultilevel"/>
    <w:tmpl w:val="17AC67C0"/>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1FD9074B"/>
    <w:multiLevelType w:val="hybridMultilevel"/>
    <w:tmpl w:val="B032121E"/>
    <w:lvl w:ilvl="0" w:tplc="6ADACA3A">
      <w:start w:val="3"/>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1671480"/>
    <w:multiLevelType w:val="hybridMultilevel"/>
    <w:tmpl w:val="977AACEC"/>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21A31970"/>
    <w:multiLevelType w:val="multilevel"/>
    <w:tmpl w:val="17706A9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1D35E5C"/>
    <w:multiLevelType w:val="multilevel"/>
    <w:tmpl w:val="7256C334"/>
    <w:lvl w:ilvl="0">
      <w:start w:val="5"/>
      <w:numFmt w:val="decimal"/>
      <w:lvlText w:val="%1."/>
      <w:lvlJc w:val="left"/>
      <w:pPr>
        <w:ind w:left="504" w:hanging="504"/>
      </w:pPr>
      <w:rPr>
        <w:rFonts w:hint="default"/>
      </w:rPr>
    </w:lvl>
    <w:lvl w:ilvl="1">
      <w:start w:val="5"/>
      <w:numFmt w:val="decimal"/>
      <w:lvlText w:val="%1.%2."/>
      <w:lvlJc w:val="left"/>
      <w:pPr>
        <w:ind w:left="504" w:hanging="50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4C384D"/>
    <w:multiLevelType w:val="hybridMultilevel"/>
    <w:tmpl w:val="25161F7E"/>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5F1452C"/>
    <w:multiLevelType w:val="hybridMultilevel"/>
    <w:tmpl w:val="3588EE0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298A5A6D"/>
    <w:multiLevelType w:val="hybridMultilevel"/>
    <w:tmpl w:val="E14E0CAA"/>
    <w:lvl w:ilvl="0" w:tplc="BF8A8DF4">
      <w:start w:val="1"/>
      <w:numFmt w:val="bullet"/>
      <w:pStyle w:val="Opsomming"/>
      <w:lvlText w:val=""/>
      <w:lvlJc w:val="left"/>
      <w:pPr>
        <w:ind w:left="720" w:hanging="360"/>
      </w:pPr>
      <w:rPr>
        <w:rFonts w:ascii="Symbol" w:hAnsi="Symbol" w:hint="default"/>
        <w:caps w:val="0"/>
        <w:strike w:val="0"/>
        <w:dstrike w:val="0"/>
        <w:color w:val="ED7D31"/>
        <w:spacing w:val="0"/>
        <w:w w:val="100"/>
        <w:position w:val="0"/>
        <w:vertAlign w:val="baseline"/>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2BC5517C"/>
    <w:multiLevelType w:val="hybridMultilevel"/>
    <w:tmpl w:val="AC0E45D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2C306902"/>
    <w:multiLevelType w:val="hybridMultilevel"/>
    <w:tmpl w:val="79D0B9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307C4C56"/>
    <w:multiLevelType w:val="multilevel"/>
    <w:tmpl w:val="7DE05BF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189050B"/>
    <w:multiLevelType w:val="multilevel"/>
    <w:tmpl w:val="30EEA636"/>
    <w:lvl w:ilvl="0">
      <w:start w:val="1"/>
      <w:numFmt w:val="bullet"/>
      <w:lvlText w:val=""/>
      <w:lvlJc w:val="left"/>
      <w:pPr>
        <w:ind w:left="1068" w:hanging="360"/>
      </w:pPr>
      <w:rPr>
        <w:rFonts w:ascii="Symbol" w:hAnsi="Symbol" w:hint="default"/>
      </w:rPr>
    </w:lvl>
    <w:lvl w:ilvl="1">
      <w:start w:val="1"/>
      <w:numFmt w:val="decimal"/>
      <w:lvlText w:val="%1.%2."/>
      <w:lvlJc w:val="left"/>
      <w:pPr>
        <w:ind w:left="1500" w:hanging="432"/>
      </w:pPr>
      <w:rPr>
        <w:rFonts w:hint="default"/>
      </w:r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7" w15:restartNumberingAfterBreak="0">
    <w:nsid w:val="323D052E"/>
    <w:multiLevelType w:val="multilevel"/>
    <w:tmpl w:val="E51263D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5E85292"/>
    <w:multiLevelType w:val="hybridMultilevel"/>
    <w:tmpl w:val="CEF8A62A"/>
    <w:lvl w:ilvl="0" w:tplc="6ADACA3A">
      <w:start w:val="3"/>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3966431E"/>
    <w:multiLevelType w:val="multilevel"/>
    <w:tmpl w:val="50F0964C"/>
    <w:lvl w:ilvl="0">
      <w:start w:val="5"/>
      <w:numFmt w:val="decimal"/>
      <w:lvlText w:val="%1."/>
      <w:lvlJc w:val="left"/>
      <w:pPr>
        <w:ind w:left="672" w:hanging="672"/>
      </w:pPr>
      <w:rPr>
        <w:rFonts w:hint="default"/>
      </w:rPr>
    </w:lvl>
    <w:lvl w:ilvl="1">
      <w:start w:val="5"/>
      <w:numFmt w:val="decimal"/>
      <w:lvlText w:val="%1.%2."/>
      <w:lvlJc w:val="left"/>
      <w:pPr>
        <w:ind w:left="672" w:hanging="672"/>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1EF2C45"/>
    <w:multiLevelType w:val="multilevel"/>
    <w:tmpl w:val="0B46F0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24E6982"/>
    <w:multiLevelType w:val="multilevel"/>
    <w:tmpl w:val="F4947148"/>
    <w:lvl w:ilvl="0">
      <w:start w:val="3"/>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2" w15:restartNumberingAfterBreak="0">
    <w:nsid w:val="4A113CD5"/>
    <w:multiLevelType w:val="multilevel"/>
    <w:tmpl w:val="D17627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E4E3A0D"/>
    <w:multiLevelType w:val="hybridMultilevel"/>
    <w:tmpl w:val="7EB0BC8A"/>
    <w:lvl w:ilvl="0" w:tplc="CE40EAEA">
      <w:numFmt w:val="bullet"/>
      <w:lvlText w:val=""/>
      <w:lvlJc w:val="left"/>
      <w:pPr>
        <w:tabs>
          <w:tab w:val="num" w:pos="0"/>
        </w:tabs>
        <w:ind w:left="0" w:firstLine="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2280B61"/>
    <w:multiLevelType w:val="multilevel"/>
    <w:tmpl w:val="6F6E5A7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2F30D1C"/>
    <w:multiLevelType w:val="multilevel"/>
    <w:tmpl w:val="602C13B6"/>
    <w:lvl w:ilvl="0">
      <w:start w:val="8"/>
      <w:numFmt w:val="decimal"/>
      <w:lvlText w:val="%1."/>
      <w:lvlJc w:val="left"/>
      <w:pPr>
        <w:ind w:left="360" w:hanging="360"/>
      </w:pPr>
      <w:rPr>
        <w:rFonts w:hint="default"/>
      </w:rPr>
    </w:lvl>
    <w:lvl w:ilvl="1">
      <w:start w:val="1"/>
      <w:numFmt w:val="decimal"/>
      <w:lvlText w:val="9.%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3121236"/>
    <w:multiLevelType w:val="hybridMultilevel"/>
    <w:tmpl w:val="B8E83FB6"/>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54382B2F"/>
    <w:multiLevelType w:val="hybridMultilevel"/>
    <w:tmpl w:val="BA2803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546865C0"/>
    <w:multiLevelType w:val="multilevel"/>
    <w:tmpl w:val="8C422594"/>
    <w:lvl w:ilvl="0">
      <w:start w:val="5"/>
      <w:numFmt w:val="decimal"/>
      <w:lvlText w:val="%1."/>
      <w:lvlJc w:val="left"/>
      <w:pPr>
        <w:ind w:left="504" w:hanging="504"/>
      </w:pPr>
      <w:rPr>
        <w:rFonts w:hint="default"/>
      </w:rPr>
    </w:lvl>
    <w:lvl w:ilvl="1">
      <w:start w:val="5"/>
      <w:numFmt w:val="decimal"/>
      <w:lvlText w:val="%1.%2."/>
      <w:lvlJc w:val="left"/>
      <w:pPr>
        <w:ind w:left="504" w:hanging="50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9E03C8F"/>
    <w:multiLevelType w:val="hybridMultilevel"/>
    <w:tmpl w:val="3EF25B9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59FA1553"/>
    <w:multiLevelType w:val="hybridMultilevel"/>
    <w:tmpl w:val="75AA9DAA"/>
    <w:lvl w:ilvl="0" w:tplc="08130001">
      <w:start w:val="1"/>
      <w:numFmt w:val="bullet"/>
      <w:lvlText w:val=""/>
      <w:lvlJc w:val="left"/>
      <w:pPr>
        <w:ind w:left="1152" w:hanging="360"/>
      </w:pPr>
      <w:rPr>
        <w:rFonts w:ascii="Symbol" w:hAnsi="Symbol" w:hint="default"/>
      </w:rPr>
    </w:lvl>
    <w:lvl w:ilvl="1" w:tplc="08130003" w:tentative="1">
      <w:start w:val="1"/>
      <w:numFmt w:val="bullet"/>
      <w:lvlText w:val="o"/>
      <w:lvlJc w:val="left"/>
      <w:pPr>
        <w:ind w:left="1872" w:hanging="360"/>
      </w:pPr>
      <w:rPr>
        <w:rFonts w:ascii="Courier New" w:hAnsi="Courier New" w:cs="Courier New" w:hint="default"/>
      </w:rPr>
    </w:lvl>
    <w:lvl w:ilvl="2" w:tplc="08130005" w:tentative="1">
      <w:start w:val="1"/>
      <w:numFmt w:val="bullet"/>
      <w:lvlText w:val=""/>
      <w:lvlJc w:val="left"/>
      <w:pPr>
        <w:ind w:left="2592" w:hanging="360"/>
      </w:pPr>
      <w:rPr>
        <w:rFonts w:ascii="Wingdings" w:hAnsi="Wingdings" w:hint="default"/>
      </w:rPr>
    </w:lvl>
    <w:lvl w:ilvl="3" w:tplc="08130001" w:tentative="1">
      <w:start w:val="1"/>
      <w:numFmt w:val="bullet"/>
      <w:lvlText w:val=""/>
      <w:lvlJc w:val="left"/>
      <w:pPr>
        <w:ind w:left="3312" w:hanging="360"/>
      </w:pPr>
      <w:rPr>
        <w:rFonts w:ascii="Symbol" w:hAnsi="Symbol" w:hint="default"/>
      </w:rPr>
    </w:lvl>
    <w:lvl w:ilvl="4" w:tplc="08130003" w:tentative="1">
      <w:start w:val="1"/>
      <w:numFmt w:val="bullet"/>
      <w:lvlText w:val="o"/>
      <w:lvlJc w:val="left"/>
      <w:pPr>
        <w:ind w:left="4032" w:hanging="360"/>
      </w:pPr>
      <w:rPr>
        <w:rFonts w:ascii="Courier New" w:hAnsi="Courier New" w:cs="Courier New" w:hint="default"/>
      </w:rPr>
    </w:lvl>
    <w:lvl w:ilvl="5" w:tplc="08130005" w:tentative="1">
      <w:start w:val="1"/>
      <w:numFmt w:val="bullet"/>
      <w:lvlText w:val=""/>
      <w:lvlJc w:val="left"/>
      <w:pPr>
        <w:ind w:left="4752" w:hanging="360"/>
      </w:pPr>
      <w:rPr>
        <w:rFonts w:ascii="Wingdings" w:hAnsi="Wingdings" w:hint="default"/>
      </w:rPr>
    </w:lvl>
    <w:lvl w:ilvl="6" w:tplc="08130001" w:tentative="1">
      <w:start w:val="1"/>
      <w:numFmt w:val="bullet"/>
      <w:lvlText w:val=""/>
      <w:lvlJc w:val="left"/>
      <w:pPr>
        <w:ind w:left="5472" w:hanging="360"/>
      </w:pPr>
      <w:rPr>
        <w:rFonts w:ascii="Symbol" w:hAnsi="Symbol" w:hint="default"/>
      </w:rPr>
    </w:lvl>
    <w:lvl w:ilvl="7" w:tplc="08130003" w:tentative="1">
      <w:start w:val="1"/>
      <w:numFmt w:val="bullet"/>
      <w:lvlText w:val="o"/>
      <w:lvlJc w:val="left"/>
      <w:pPr>
        <w:ind w:left="6192" w:hanging="360"/>
      </w:pPr>
      <w:rPr>
        <w:rFonts w:ascii="Courier New" w:hAnsi="Courier New" w:cs="Courier New" w:hint="default"/>
      </w:rPr>
    </w:lvl>
    <w:lvl w:ilvl="8" w:tplc="08130005" w:tentative="1">
      <w:start w:val="1"/>
      <w:numFmt w:val="bullet"/>
      <w:lvlText w:val=""/>
      <w:lvlJc w:val="left"/>
      <w:pPr>
        <w:ind w:left="6912" w:hanging="360"/>
      </w:pPr>
      <w:rPr>
        <w:rFonts w:ascii="Wingdings" w:hAnsi="Wingdings" w:hint="default"/>
      </w:rPr>
    </w:lvl>
  </w:abstractNum>
  <w:abstractNum w:abstractNumId="31" w15:restartNumberingAfterBreak="0">
    <w:nsid w:val="60945220"/>
    <w:multiLevelType w:val="multilevel"/>
    <w:tmpl w:val="A94086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15C544A"/>
    <w:multiLevelType w:val="hybridMultilevel"/>
    <w:tmpl w:val="BF303EC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633C330D"/>
    <w:multiLevelType w:val="hybridMultilevel"/>
    <w:tmpl w:val="585EA54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67CD71B0"/>
    <w:multiLevelType w:val="multilevel"/>
    <w:tmpl w:val="6D3E4DA6"/>
    <w:lvl w:ilvl="0">
      <w:start w:val="3"/>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35" w15:restartNumberingAfterBreak="0">
    <w:nsid w:val="6A074B85"/>
    <w:multiLevelType w:val="hybridMultilevel"/>
    <w:tmpl w:val="DBECA192"/>
    <w:lvl w:ilvl="0" w:tplc="4B4ACF98">
      <w:start w:val="1"/>
      <w:numFmt w:val="bullet"/>
      <w:lvlText w:val=""/>
      <w:lvlJc w:val="left"/>
      <w:pPr>
        <w:ind w:left="1152" w:hanging="360"/>
      </w:pPr>
      <w:rPr>
        <w:rFonts w:ascii="Symbol" w:hAnsi="Symbol" w:hint="default"/>
      </w:rPr>
    </w:lvl>
    <w:lvl w:ilvl="1" w:tplc="08130003" w:tentative="1">
      <w:start w:val="1"/>
      <w:numFmt w:val="bullet"/>
      <w:lvlText w:val="o"/>
      <w:lvlJc w:val="left"/>
      <w:pPr>
        <w:ind w:left="1872" w:hanging="360"/>
      </w:pPr>
      <w:rPr>
        <w:rFonts w:ascii="Courier New" w:hAnsi="Courier New" w:cs="Courier New" w:hint="default"/>
      </w:rPr>
    </w:lvl>
    <w:lvl w:ilvl="2" w:tplc="08130005" w:tentative="1">
      <w:start w:val="1"/>
      <w:numFmt w:val="bullet"/>
      <w:lvlText w:val=""/>
      <w:lvlJc w:val="left"/>
      <w:pPr>
        <w:ind w:left="2592" w:hanging="360"/>
      </w:pPr>
      <w:rPr>
        <w:rFonts w:ascii="Wingdings" w:hAnsi="Wingdings" w:hint="default"/>
      </w:rPr>
    </w:lvl>
    <w:lvl w:ilvl="3" w:tplc="08130001" w:tentative="1">
      <w:start w:val="1"/>
      <w:numFmt w:val="bullet"/>
      <w:lvlText w:val=""/>
      <w:lvlJc w:val="left"/>
      <w:pPr>
        <w:ind w:left="3312" w:hanging="360"/>
      </w:pPr>
      <w:rPr>
        <w:rFonts w:ascii="Symbol" w:hAnsi="Symbol" w:hint="default"/>
      </w:rPr>
    </w:lvl>
    <w:lvl w:ilvl="4" w:tplc="08130003" w:tentative="1">
      <w:start w:val="1"/>
      <w:numFmt w:val="bullet"/>
      <w:lvlText w:val="o"/>
      <w:lvlJc w:val="left"/>
      <w:pPr>
        <w:ind w:left="4032" w:hanging="360"/>
      </w:pPr>
      <w:rPr>
        <w:rFonts w:ascii="Courier New" w:hAnsi="Courier New" w:cs="Courier New" w:hint="default"/>
      </w:rPr>
    </w:lvl>
    <w:lvl w:ilvl="5" w:tplc="08130005" w:tentative="1">
      <w:start w:val="1"/>
      <w:numFmt w:val="bullet"/>
      <w:lvlText w:val=""/>
      <w:lvlJc w:val="left"/>
      <w:pPr>
        <w:ind w:left="4752" w:hanging="360"/>
      </w:pPr>
      <w:rPr>
        <w:rFonts w:ascii="Wingdings" w:hAnsi="Wingdings" w:hint="default"/>
      </w:rPr>
    </w:lvl>
    <w:lvl w:ilvl="6" w:tplc="08130001" w:tentative="1">
      <w:start w:val="1"/>
      <w:numFmt w:val="bullet"/>
      <w:lvlText w:val=""/>
      <w:lvlJc w:val="left"/>
      <w:pPr>
        <w:ind w:left="5472" w:hanging="360"/>
      </w:pPr>
      <w:rPr>
        <w:rFonts w:ascii="Symbol" w:hAnsi="Symbol" w:hint="default"/>
      </w:rPr>
    </w:lvl>
    <w:lvl w:ilvl="7" w:tplc="08130003" w:tentative="1">
      <w:start w:val="1"/>
      <w:numFmt w:val="bullet"/>
      <w:lvlText w:val="o"/>
      <w:lvlJc w:val="left"/>
      <w:pPr>
        <w:ind w:left="6192" w:hanging="360"/>
      </w:pPr>
      <w:rPr>
        <w:rFonts w:ascii="Courier New" w:hAnsi="Courier New" w:cs="Courier New" w:hint="default"/>
      </w:rPr>
    </w:lvl>
    <w:lvl w:ilvl="8" w:tplc="08130005" w:tentative="1">
      <w:start w:val="1"/>
      <w:numFmt w:val="bullet"/>
      <w:lvlText w:val=""/>
      <w:lvlJc w:val="left"/>
      <w:pPr>
        <w:ind w:left="6912" w:hanging="360"/>
      </w:pPr>
      <w:rPr>
        <w:rFonts w:ascii="Wingdings" w:hAnsi="Wingdings" w:hint="default"/>
      </w:rPr>
    </w:lvl>
  </w:abstractNum>
  <w:abstractNum w:abstractNumId="36" w15:restartNumberingAfterBreak="0">
    <w:nsid w:val="6ACB4490"/>
    <w:multiLevelType w:val="hybridMultilevel"/>
    <w:tmpl w:val="0DBE748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7" w15:restartNumberingAfterBreak="0">
    <w:nsid w:val="6CAD70B7"/>
    <w:multiLevelType w:val="multilevel"/>
    <w:tmpl w:val="BA248236"/>
    <w:lvl w:ilvl="0">
      <w:start w:val="2"/>
      <w:numFmt w:val="none"/>
      <w:pStyle w:val="Kop1"/>
      <w:suff w:val="nothing"/>
      <w:lvlText w:val="%1"/>
      <w:lvlJc w:val="left"/>
      <w:pPr>
        <w:ind w:left="0" w:firstLine="0"/>
      </w:pPr>
      <w:rPr>
        <w:rFonts w:hint="default"/>
      </w:rPr>
    </w:lvl>
    <w:lvl w:ilvl="1">
      <w:start w:val="1"/>
      <w:numFmt w:val="decimal"/>
      <w:pStyle w:val="Kop2"/>
      <w:lvlText w:val="%2."/>
      <w:lvlJc w:val="left"/>
      <w:pPr>
        <w:ind w:left="0" w:firstLine="0"/>
      </w:pPr>
      <w:rPr>
        <w:rFonts w:hint="default"/>
      </w:rPr>
    </w:lvl>
    <w:lvl w:ilvl="2">
      <w:start w:val="8"/>
      <w:numFmt w:val="lowerLetter"/>
      <w:pStyle w:val="Kop3"/>
      <w:lvlText w:val="%3)"/>
      <w:lvlJc w:val="left"/>
      <w:pPr>
        <w:ind w:left="0" w:firstLine="0"/>
      </w:pPr>
      <w:rPr>
        <w:rFonts w:ascii="Calibri" w:hAnsi="Calibri" w:hint="default"/>
      </w:rPr>
    </w:lvl>
    <w:lvl w:ilvl="3">
      <w:start w:val="1"/>
      <w:numFmt w:val="none"/>
      <w:pStyle w:val="Kop4"/>
      <w:suff w:val="nothing"/>
      <w:lvlText w:val="%1"/>
      <w:lvlJc w:val="left"/>
      <w:pPr>
        <w:ind w:left="0" w:firstLine="0"/>
      </w:pPr>
      <w:rPr>
        <w:rFonts w:hint="default"/>
      </w:rPr>
    </w:lvl>
    <w:lvl w:ilvl="4">
      <w:start w:val="1"/>
      <w:numFmt w:val="none"/>
      <w:pStyle w:val="Kop5"/>
      <w:suff w:val="nothing"/>
      <w:lvlText w:val="%1"/>
      <w:lvlJc w:val="left"/>
      <w:pPr>
        <w:ind w:left="0" w:firstLine="0"/>
      </w:pPr>
      <w:rPr>
        <w:rFonts w:hint="default"/>
      </w:rPr>
    </w:lvl>
    <w:lvl w:ilvl="5">
      <w:start w:val="1"/>
      <w:numFmt w:val="none"/>
      <w:suff w:val="nothing"/>
      <w:lvlText w:val="%1"/>
      <w:lvlJc w:val="left"/>
      <w:pPr>
        <w:ind w:left="0" w:firstLine="0"/>
      </w:pPr>
      <w:rPr>
        <w:rFonts w:hint="default"/>
      </w:rPr>
    </w:lvl>
    <w:lvl w:ilvl="6">
      <w:start w:val="1"/>
      <w:numFmt w:val="none"/>
      <w:suff w:val="nothing"/>
      <w:lvlText w:val="%1"/>
      <w:lvlJc w:val="left"/>
      <w:pPr>
        <w:ind w:left="0" w:firstLine="0"/>
      </w:pPr>
      <w:rPr>
        <w:rFonts w:hint="default"/>
      </w:rPr>
    </w:lvl>
    <w:lvl w:ilvl="7">
      <w:start w:val="1"/>
      <w:numFmt w:val="none"/>
      <w:suff w:val="nothing"/>
      <w:lvlText w:val="%1"/>
      <w:lvlJc w:val="left"/>
      <w:pPr>
        <w:ind w:left="0" w:firstLine="0"/>
      </w:pPr>
      <w:rPr>
        <w:rFonts w:hint="default"/>
      </w:rPr>
    </w:lvl>
    <w:lvl w:ilvl="8">
      <w:start w:val="1"/>
      <w:numFmt w:val="none"/>
      <w:suff w:val="nothing"/>
      <w:lvlText w:val="%1"/>
      <w:lvlJc w:val="left"/>
      <w:pPr>
        <w:ind w:left="0" w:firstLine="0"/>
      </w:pPr>
      <w:rPr>
        <w:rFonts w:hint="default"/>
      </w:rPr>
    </w:lvl>
  </w:abstractNum>
  <w:abstractNum w:abstractNumId="38" w15:restartNumberingAfterBreak="0">
    <w:nsid w:val="6F013944"/>
    <w:multiLevelType w:val="hybridMultilevel"/>
    <w:tmpl w:val="5944E39C"/>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Wingdings" w:hAnsi="Wingdings" w:hint="default"/>
      </w:rPr>
    </w:lvl>
    <w:lvl w:ilvl="3" w:tplc="08130001" w:tentative="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Wingdings" w:hAnsi="Wingdings"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Wingdings" w:hAnsi="Wingdings" w:hint="default"/>
      </w:rPr>
    </w:lvl>
  </w:abstractNum>
  <w:abstractNum w:abstractNumId="39" w15:restartNumberingAfterBreak="0">
    <w:nsid w:val="6FCC2367"/>
    <w:multiLevelType w:val="hybridMultilevel"/>
    <w:tmpl w:val="BFD4D276"/>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76AF7B14"/>
    <w:multiLevelType w:val="multilevel"/>
    <w:tmpl w:val="E6CCE2D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99C2679"/>
    <w:multiLevelType w:val="multilevel"/>
    <w:tmpl w:val="4136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54219944">
    <w:abstractNumId w:val="24"/>
  </w:num>
  <w:num w:numId="2" w16cid:durableId="1442603622">
    <w:abstractNumId w:val="35"/>
  </w:num>
  <w:num w:numId="3" w16cid:durableId="2097356712">
    <w:abstractNumId w:val="16"/>
  </w:num>
  <w:num w:numId="4" w16cid:durableId="972368307">
    <w:abstractNumId w:val="37"/>
  </w:num>
  <w:num w:numId="5" w16cid:durableId="1636447693">
    <w:abstractNumId w:val="27"/>
  </w:num>
  <w:num w:numId="6" w16cid:durableId="204222020">
    <w:abstractNumId w:val="13"/>
  </w:num>
  <w:num w:numId="7" w16cid:durableId="404299194">
    <w:abstractNumId w:val="40"/>
  </w:num>
  <w:num w:numId="8" w16cid:durableId="1205370634">
    <w:abstractNumId w:val="30"/>
  </w:num>
  <w:num w:numId="9" w16cid:durableId="356929897">
    <w:abstractNumId w:val="15"/>
  </w:num>
  <w:num w:numId="10" w16cid:durableId="1174496508">
    <w:abstractNumId w:val="17"/>
  </w:num>
  <w:num w:numId="11" w16cid:durableId="81296326">
    <w:abstractNumId w:val="31"/>
  </w:num>
  <w:num w:numId="12" w16cid:durableId="1577547354">
    <w:abstractNumId w:val="38"/>
  </w:num>
  <w:num w:numId="13" w16cid:durableId="2027831737">
    <w:abstractNumId w:val="22"/>
  </w:num>
  <w:num w:numId="14" w16cid:durableId="1607226160">
    <w:abstractNumId w:val="4"/>
  </w:num>
  <w:num w:numId="15" w16cid:durableId="1307471787">
    <w:abstractNumId w:val="32"/>
  </w:num>
  <w:num w:numId="16" w16cid:durableId="250430107">
    <w:abstractNumId w:val="14"/>
  </w:num>
  <w:num w:numId="17" w16cid:durableId="1663464809">
    <w:abstractNumId w:val="12"/>
  </w:num>
  <w:num w:numId="18" w16cid:durableId="957948477">
    <w:abstractNumId w:val="23"/>
  </w:num>
  <w:num w:numId="19" w16cid:durableId="941037330">
    <w:abstractNumId w:val="33"/>
  </w:num>
  <w:num w:numId="20" w16cid:durableId="2125146571">
    <w:abstractNumId w:val="29"/>
  </w:num>
  <w:num w:numId="21" w16cid:durableId="2018539764">
    <w:abstractNumId w:val="26"/>
  </w:num>
  <w:num w:numId="22" w16cid:durableId="1380977637">
    <w:abstractNumId w:val="39"/>
  </w:num>
  <w:num w:numId="23" w16cid:durableId="1762674454">
    <w:abstractNumId w:val="10"/>
  </w:num>
  <w:num w:numId="24" w16cid:durableId="1053457236">
    <w:abstractNumId w:val="0"/>
  </w:num>
  <w:num w:numId="25" w16cid:durableId="1976637385">
    <w:abstractNumId w:val="8"/>
  </w:num>
  <w:num w:numId="26" w16cid:durableId="1217282146">
    <w:abstractNumId w:val="2"/>
  </w:num>
  <w:num w:numId="27" w16cid:durableId="150104856">
    <w:abstractNumId w:val="11"/>
  </w:num>
  <w:num w:numId="28" w16cid:durableId="1628849955">
    <w:abstractNumId w:val="34"/>
  </w:num>
  <w:num w:numId="29" w16cid:durableId="440344079">
    <w:abstractNumId w:val="21"/>
  </w:num>
  <w:num w:numId="30" w16cid:durableId="1249118281">
    <w:abstractNumId w:val="6"/>
  </w:num>
  <w:num w:numId="31" w16cid:durableId="470755485">
    <w:abstractNumId w:val="1"/>
  </w:num>
  <w:num w:numId="32" w16cid:durableId="1615399348">
    <w:abstractNumId w:val="20"/>
  </w:num>
  <w:num w:numId="33" w16cid:durableId="1077049889">
    <w:abstractNumId w:val="41"/>
  </w:num>
  <w:num w:numId="34" w16cid:durableId="501818135">
    <w:abstractNumId w:val="7"/>
  </w:num>
  <w:num w:numId="35" w16cid:durableId="332299914">
    <w:abstractNumId w:val="9"/>
  </w:num>
  <w:num w:numId="36" w16cid:durableId="567031754">
    <w:abstractNumId w:val="28"/>
  </w:num>
  <w:num w:numId="37" w16cid:durableId="979725340">
    <w:abstractNumId w:val="3"/>
  </w:num>
  <w:num w:numId="38" w16cid:durableId="927733728">
    <w:abstractNumId w:val="5"/>
  </w:num>
  <w:num w:numId="39" w16cid:durableId="441070559">
    <w:abstractNumId w:val="18"/>
  </w:num>
  <w:num w:numId="40" w16cid:durableId="2011368490">
    <w:abstractNumId w:val="25"/>
  </w:num>
  <w:num w:numId="41" w16cid:durableId="1940720547">
    <w:abstractNumId w:val="19"/>
  </w:num>
  <w:num w:numId="42" w16cid:durableId="3632081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84C"/>
    <w:rsid w:val="00010324"/>
    <w:rsid w:val="000110B8"/>
    <w:rsid w:val="000313F5"/>
    <w:rsid w:val="00032EA2"/>
    <w:rsid w:val="00055F7F"/>
    <w:rsid w:val="000C2850"/>
    <w:rsid w:val="000C7530"/>
    <w:rsid w:val="000F03CE"/>
    <w:rsid w:val="00123823"/>
    <w:rsid w:val="001378F3"/>
    <w:rsid w:val="00137EE2"/>
    <w:rsid w:val="0015498F"/>
    <w:rsid w:val="00181644"/>
    <w:rsid w:val="00194486"/>
    <w:rsid w:val="001A2D48"/>
    <w:rsid w:val="001B3753"/>
    <w:rsid w:val="001D6CC0"/>
    <w:rsid w:val="00231051"/>
    <w:rsid w:val="00241B67"/>
    <w:rsid w:val="00241DD8"/>
    <w:rsid w:val="00251B83"/>
    <w:rsid w:val="00257FCC"/>
    <w:rsid w:val="002608F4"/>
    <w:rsid w:val="002839AA"/>
    <w:rsid w:val="00297C84"/>
    <w:rsid w:val="002B39EE"/>
    <w:rsid w:val="002E7FD2"/>
    <w:rsid w:val="00322053"/>
    <w:rsid w:val="0032531C"/>
    <w:rsid w:val="003516DC"/>
    <w:rsid w:val="00371409"/>
    <w:rsid w:val="003718A2"/>
    <w:rsid w:val="00387055"/>
    <w:rsid w:val="003972E1"/>
    <w:rsid w:val="003C2299"/>
    <w:rsid w:val="003C2C2D"/>
    <w:rsid w:val="003F39FF"/>
    <w:rsid w:val="003F6E0F"/>
    <w:rsid w:val="003F777E"/>
    <w:rsid w:val="00407BE0"/>
    <w:rsid w:val="00415180"/>
    <w:rsid w:val="00425D00"/>
    <w:rsid w:val="0045742B"/>
    <w:rsid w:val="004715F4"/>
    <w:rsid w:val="00471998"/>
    <w:rsid w:val="00481332"/>
    <w:rsid w:val="0049053E"/>
    <w:rsid w:val="004A0C50"/>
    <w:rsid w:val="004A3177"/>
    <w:rsid w:val="004B1E2F"/>
    <w:rsid w:val="004D46C7"/>
    <w:rsid w:val="004E00A0"/>
    <w:rsid w:val="004E0C9B"/>
    <w:rsid w:val="004E69C0"/>
    <w:rsid w:val="004F590C"/>
    <w:rsid w:val="00500321"/>
    <w:rsid w:val="00500E44"/>
    <w:rsid w:val="005074BE"/>
    <w:rsid w:val="005118CE"/>
    <w:rsid w:val="00526956"/>
    <w:rsid w:val="00527977"/>
    <w:rsid w:val="005641BB"/>
    <w:rsid w:val="005659B4"/>
    <w:rsid w:val="00570E55"/>
    <w:rsid w:val="005828EA"/>
    <w:rsid w:val="0059106E"/>
    <w:rsid w:val="00593023"/>
    <w:rsid w:val="005B2160"/>
    <w:rsid w:val="005E3F16"/>
    <w:rsid w:val="005E536A"/>
    <w:rsid w:val="005F3F72"/>
    <w:rsid w:val="00613960"/>
    <w:rsid w:val="00616958"/>
    <w:rsid w:val="00617E5B"/>
    <w:rsid w:val="006250C7"/>
    <w:rsid w:val="006638D7"/>
    <w:rsid w:val="00671EAA"/>
    <w:rsid w:val="00696B0A"/>
    <w:rsid w:val="006A6C88"/>
    <w:rsid w:val="006B667D"/>
    <w:rsid w:val="006B6718"/>
    <w:rsid w:val="006D25BD"/>
    <w:rsid w:val="00725AAF"/>
    <w:rsid w:val="00733673"/>
    <w:rsid w:val="00783C87"/>
    <w:rsid w:val="007F6E63"/>
    <w:rsid w:val="008142A9"/>
    <w:rsid w:val="00816078"/>
    <w:rsid w:val="00820AF2"/>
    <w:rsid w:val="00823473"/>
    <w:rsid w:val="00832D38"/>
    <w:rsid w:val="008601E9"/>
    <w:rsid w:val="0087078D"/>
    <w:rsid w:val="0087279D"/>
    <w:rsid w:val="008821F2"/>
    <w:rsid w:val="00912876"/>
    <w:rsid w:val="009507F1"/>
    <w:rsid w:val="00960E5D"/>
    <w:rsid w:val="00981862"/>
    <w:rsid w:val="009A0306"/>
    <w:rsid w:val="009B3853"/>
    <w:rsid w:val="009B3FBE"/>
    <w:rsid w:val="009C1132"/>
    <w:rsid w:val="009C36BE"/>
    <w:rsid w:val="009E3BA8"/>
    <w:rsid w:val="009E6C31"/>
    <w:rsid w:val="00A25689"/>
    <w:rsid w:val="00A33B7C"/>
    <w:rsid w:val="00A33D79"/>
    <w:rsid w:val="00AC46D3"/>
    <w:rsid w:val="00AD284C"/>
    <w:rsid w:val="00B022A9"/>
    <w:rsid w:val="00B11771"/>
    <w:rsid w:val="00B13521"/>
    <w:rsid w:val="00B14774"/>
    <w:rsid w:val="00B33312"/>
    <w:rsid w:val="00B60CEE"/>
    <w:rsid w:val="00B77605"/>
    <w:rsid w:val="00B91DE3"/>
    <w:rsid w:val="00BB30D4"/>
    <w:rsid w:val="00C52A0C"/>
    <w:rsid w:val="00C53EFA"/>
    <w:rsid w:val="00C73CBC"/>
    <w:rsid w:val="00C87CB3"/>
    <w:rsid w:val="00CD0DB9"/>
    <w:rsid w:val="00D0000F"/>
    <w:rsid w:val="00D06404"/>
    <w:rsid w:val="00D10DCA"/>
    <w:rsid w:val="00D422D2"/>
    <w:rsid w:val="00D43E81"/>
    <w:rsid w:val="00D6742F"/>
    <w:rsid w:val="00D96FDB"/>
    <w:rsid w:val="00E03A32"/>
    <w:rsid w:val="00E12604"/>
    <w:rsid w:val="00E239B0"/>
    <w:rsid w:val="00E460BC"/>
    <w:rsid w:val="00E70665"/>
    <w:rsid w:val="00E86176"/>
    <w:rsid w:val="00EE4566"/>
    <w:rsid w:val="00F229B7"/>
    <w:rsid w:val="00F42B43"/>
    <w:rsid w:val="00FC4007"/>
    <w:rsid w:val="00FE7AC1"/>
    <w:rsid w:val="00FF0F3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3C715"/>
  <w15:chartTrackingRefBased/>
  <w15:docId w15:val="{D9D48CDD-885D-40D1-9BF0-9A3C926C3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160" w:line="259" w:lineRule="auto"/>
    </w:pPr>
    <w:rPr>
      <w:sz w:val="22"/>
      <w:szCs w:val="22"/>
      <w:lang w:eastAsia="en-US"/>
    </w:rPr>
  </w:style>
  <w:style w:type="paragraph" w:styleId="Kop1">
    <w:name w:val="heading 1"/>
    <w:basedOn w:val="Standaard"/>
    <w:next w:val="Standaard"/>
    <w:link w:val="Kop1Char"/>
    <w:uiPriority w:val="9"/>
    <w:qFormat/>
    <w:rsid w:val="00471998"/>
    <w:pPr>
      <w:keepNext/>
      <w:keepLines/>
      <w:pageBreakBefore/>
      <w:numPr>
        <w:numId w:val="4"/>
      </w:numPr>
      <w:pBdr>
        <w:top w:val="single" w:sz="4" w:space="1" w:color="009DDC"/>
        <w:left w:val="single" w:sz="4" w:space="2" w:color="009DDC"/>
        <w:bottom w:val="single" w:sz="4" w:space="1" w:color="009DDC"/>
        <w:right w:val="single" w:sz="4" w:space="2" w:color="009DDC"/>
      </w:pBdr>
      <w:spacing w:after="240" w:line="240" w:lineRule="auto"/>
      <w:outlineLvl w:val="0"/>
    </w:pPr>
    <w:rPr>
      <w:rFonts w:eastAsia="Times New Roman"/>
      <w:b/>
      <w:bCs/>
      <w:color w:val="009DDC"/>
      <w:sz w:val="36"/>
      <w:szCs w:val="28"/>
    </w:rPr>
  </w:style>
  <w:style w:type="paragraph" w:styleId="Kop2">
    <w:name w:val="heading 2"/>
    <w:basedOn w:val="Kop1"/>
    <w:next w:val="Standaard"/>
    <w:link w:val="Kop2Char"/>
    <w:uiPriority w:val="9"/>
    <w:unhideWhenUsed/>
    <w:qFormat/>
    <w:rsid w:val="00471998"/>
    <w:pPr>
      <w:pageBreakBefore w:val="0"/>
      <w:numPr>
        <w:ilvl w:val="1"/>
      </w:numPr>
      <w:pBdr>
        <w:top w:val="none" w:sz="0" w:space="0" w:color="auto"/>
        <w:left w:val="none" w:sz="0" w:space="0" w:color="auto"/>
        <w:bottom w:val="none" w:sz="0" w:space="0" w:color="auto"/>
        <w:right w:val="none" w:sz="0" w:space="0" w:color="auto"/>
      </w:pBdr>
      <w:shd w:val="clear" w:color="auto" w:fill="009DDC"/>
      <w:spacing w:after="200"/>
      <w:outlineLvl w:val="1"/>
    </w:pPr>
    <w:rPr>
      <w:color w:val="FFFFFF"/>
      <w:sz w:val="28"/>
    </w:rPr>
  </w:style>
  <w:style w:type="paragraph" w:styleId="Kop3">
    <w:name w:val="heading 3"/>
    <w:basedOn w:val="Kop2"/>
    <w:next w:val="Standaard"/>
    <w:link w:val="Kop3Char"/>
    <w:uiPriority w:val="9"/>
    <w:unhideWhenUsed/>
    <w:qFormat/>
    <w:rsid w:val="00471998"/>
    <w:pPr>
      <w:numPr>
        <w:ilvl w:val="2"/>
      </w:numPr>
      <w:shd w:val="clear" w:color="auto" w:fill="FFFFFF"/>
      <w:outlineLvl w:val="2"/>
    </w:pPr>
    <w:rPr>
      <w:bCs w:val="0"/>
      <w:color w:val="009DDC"/>
      <w:u w:val="single"/>
    </w:rPr>
  </w:style>
  <w:style w:type="paragraph" w:styleId="Kop4">
    <w:name w:val="heading 4"/>
    <w:basedOn w:val="Kop3"/>
    <w:next w:val="Standaard"/>
    <w:link w:val="Kop4Char"/>
    <w:uiPriority w:val="9"/>
    <w:unhideWhenUsed/>
    <w:qFormat/>
    <w:rsid w:val="00471998"/>
    <w:pPr>
      <w:numPr>
        <w:ilvl w:val="3"/>
      </w:numPr>
      <w:shd w:val="clear" w:color="auto" w:fill="auto"/>
      <w:spacing w:after="120"/>
      <w:outlineLvl w:val="3"/>
    </w:pPr>
    <w:rPr>
      <w:bCs/>
      <w:iCs/>
      <w:u w:val="none"/>
    </w:rPr>
  </w:style>
  <w:style w:type="paragraph" w:styleId="Kop5">
    <w:name w:val="heading 5"/>
    <w:basedOn w:val="Kop4"/>
    <w:next w:val="Standaard"/>
    <w:link w:val="Kop5Char"/>
    <w:uiPriority w:val="9"/>
    <w:unhideWhenUsed/>
    <w:qFormat/>
    <w:rsid w:val="00471998"/>
    <w:pPr>
      <w:numPr>
        <w:ilvl w:val="4"/>
      </w:numPr>
      <w:outlineLvl w:val="4"/>
    </w:pPr>
    <w:rPr>
      <w:b w:val="0"/>
      <w:i/>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uiPriority w:val="9"/>
    <w:rsid w:val="00471998"/>
    <w:rPr>
      <w:rFonts w:eastAsia="Times New Roman"/>
      <w:b/>
      <w:bCs/>
      <w:color w:val="009DDC"/>
      <w:sz w:val="36"/>
      <w:szCs w:val="28"/>
      <w:lang w:eastAsia="en-US"/>
    </w:rPr>
  </w:style>
  <w:style w:type="character" w:customStyle="1" w:styleId="Kop2Char">
    <w:name w:val="Kop 2 Char"/>
    <w:link w:val="Kop2"/>
    <w:uiPriority w:val="9"/>
    <w:rsid w:val="00471998"/>
    <w:rPr>
      <w:rFonts w:eastAsia="Times New Roman"/>
      <w:b/>
      <w:bCs/>
      <w:color w:val="FFFFFF"/>
      <w:sz w:val="28"/>
      <w:szCs w:val="28"/>
      <w:shd w:val="clear" w:color="auto" w:fill="009DDC"/>
      <w:lang w:eastAsia="en-US"/>
    </w:rPr>
  </w:style>
  <w:style w:type="character" w:customStyle="1" w:styleId="Kop3Char">
    <w:name w:val="Kop 3 Char"/>
    <w:link w:val="Kop3"/>
    <w:uiPriority w:val="9"/>
    <w:rsid w:val="00471998"/>
    <w:rPr>
      <w:rFonts w:eastAsia="Times New Roman"/>
      <w:b/>
      <w:color w:val="009DDC"/>
      <w:sz w:val="28"/>
      <w:szCs w:val="28"/>
      <w:u w:val="single"/>
      <w:shd w:val="clear" w:color="auto" w:fill="FFFFFF"/>
      <w:lang w:eastAsia="en-US"/>
    </w:rPr>
  </w:style>
  <w:style w:type="character" w:customStyle="1" w:styleId="Kop4Char">
    <w:name w:val="Kop 4 Char"/>
    <w:link w:val="Kop4"/>
    <w:uiPriority w:val="9"/>
    <w:rsid w:val="00471998"/>
    <w:rPr>
      <w:rFonts w:eastAsia="Times New Roman"/>
      <w:b/>
      <w:bCs/>
      <w:iCs/>
      <w:color w:val="009DDC"/>
      <w:sz w:val="28"/>
      <w:szCs w:val="28"/>
      <w:lang w:eastAsia="en-US"/>
    </w:rPr>
  </w:style>
  <w:style w:type="character" w:customStyle="1" w:styleId="Kop5Char">
    <w:name w:val="Kop 5 Char"/>
    <w:link w:val="Kop5"/>
    <w:uiPriority w:val="9"/>
    <w:rsid w:val="00471998"/>
    <w:rPr>
      <w:rFonts w:eastAsia="Times New Roman"/>
      <w:bCs/>
      <w:i/>
      <w:iCs/>
      <w:color w:val="009DDC"/>
      <w:sz w:val="24"/>
      <w:szCs w:val="28"/>
      <w:lang w:eastAsia="en-US"/>
    </w:rPr>
  </w:style>
  <w:style w:type="paragraph" w:styleId="Lijstalinea">
    <w:name w:val="List Paragraph"/>
    <w:basedOn w:val="Standaard"/>
    <w:link w:val="LijstalineaChar"/>
    <w:uiPriority w:val="99"/>
    <w:qFormat/>
    <w:rsid w:val="00471998"/>
    <w:pPr>
      <w:spacing w:after="0" w:line="240" w:lineRule="auto"/>
      <w:ind w:left="720"/>
    </w:pPr>
    <w:rPr>
      <w:rFonts w:cs="Calibri"/>
    </w:rPr>
  </w:style>
  <w:style w:type="paragraph" w:styleId="Voetnoottekst">
    <w:name w:val="footnote text"/>
    <w:basedOn w:val="Standaard"/>
    <w:link w:val="VoetnoottekstChar"/>
    <w:unhideWhenUsed/>
    <w:rsid w:val="00471998"/>
    <w:pPr>
      <w:spacing w:after="0" w:line="240" w:lineRule="auto"/>
    </w:pPr>
    <w:rPr>
      <w:rFonts w:cs="Calibri"/>
      <w:sz w:val="20"/>
      <w:szCs w:val="20"/>
    </w:rPr>
  </w:style>
  <w:style w:type="character" w:customStyle="1" w:styleId="VoetnoottekstChar">
    <w:name w:val="Voetnoottekst Char"/>
    <w:link w:val="Voetnoottekst"/>
    <w:rsid w:val="00471998"/>
    <w:rPr>
      <w:rFonts w:cs="Calibri"/>
      <w:lang w:eastAsia="en-US"/>
    </w:rPr>
  </w:style>
  <w:style w:type="character" w:styleId="Voetnootmarkering">
    <w:name w:val="footnote reference"/>
    <w:unhideWhenUsed/>
    <w:rsid w:val="00471998"/>
    <w:rPr>
      <w:vertAlign w:val="superscript"/>
    </w:rPr>
  </w:style>
  <w:style w:type="character" w:customStyle="1" w:styleId="LijstalineaChar">
    <w:name w:val="Lijstalinea Char"/>
    <w:link w:val="Lijstalinea"/>
    <w:uiPriority w:val="99"/>
    <w:rsid w:val="00471998"/>
    <w:rPr>
      <w:rFonts w:cs="Calibri"/>
      <w:sz w:val="22"/>
      <w:szCs w:val="22"/>
      <w:lang w:eastAsia="en-US"/>
    </w:rPr>
  </w:style>
  <w:style w:type="character" w:customStyle="1" w:styleId="artikelversie">
    <w:name w:val="artikelversie"/>
    <w:rsid w:val="00471998"/>
  </w:style>
  <w:style w:type="paragraph" w:customStyle="1" w:styleId="Default">
    <w:name w:val="Default"/>
    <w:rsid w:val="00832D38"/>
    <w:pPr>
      <w:autoSpaceDE w:val="0"/>
      <w:autoSpaceDN w:val="0"/>
      <w:adjustRightInd w:val="0"/>
    </w:pPr>
    <w:rPr>
      <w:rFonts w:ascii="Tahoma" w:hAnsi="Tahoma" w:cs="Tahoma"/>
      <w:color w:val="000000"/>
      <w:sz w:val="24"/>
      <w:szCs w:val="24"/>
      <w:lang w:eastAsia="en-US"/>
    </w:rPr>
  </w:style>
  <w:style w:type="paragraph" w:styleId="Tekstopmerking">
    <w:name w:val="annotation text"/>
    <w:basedOn w:val="Standaard"/>
    <w:link w:val="TekstopmerkingChar"/>
    <w:semiHidden/>
    <w:rsid w:val="00D6742F"/>
    <w:pPr>
      <w:spacing w:after="0" w:line="240" w:lineRule="auto"/>
    </w:pPr>
    <w:rPr>
      <w:rFonts w:ascii="Times New Roman" w:eastAsia="Times New Roman" w:hAnsi="Times New Roman"/>
      <w:sz w:val="20"/>
      <w:szCs w:val="20"/>
      <w:lang w:val="nl-NL" w:eastAsia="nl-NL"/>
    </w:rPr>
  </w:style>
  <w:style w:type="character" w:customStyle="1" w:styleId="TekstopmerkingChar">
    <w:name w:val="Tekst opmerking Char"/>
    <w:link w:val="Tekstopmerking"/>
    <w:semiHidden/>
    <w:rsid w:val="00D6742F"/>
    <w:rPr>
      <w:rFonts w:ascii="Times New Roman" w:eastAsia="Times New Roman" w:hAnsi="Times New Roman"/>
      <w:lang w:val="nl-NL" w:eastAsia="nl-NL"/>
    </w:rPr>
  </w:style>
  <w:style w:type="paragraph" w:styleId="Bijschrift">
    <w:name w:val="caption"/>
    <w:basedOn w:val="Standaard"/>
    <w:next w:val="Standaard"/>
    <w:qFormat/>
    <w:rsid w:val="00EE4566"/>
    <w:pPr>
      <w:spacing w:before="120" w:after="120" w:line="240" w:lineRule="auto"/>
    </w:pPr>
    <w:rPr>
      <w:rFonts w:ascii="Arial" w:eastAsia="Times New Roman" w:hAnsi="Arial" w:cs="Arial"/>
      <w:b/>
      <w:bCs/>
      <w:szCs w:val="20"/>
      <w:lang w:eastAsia="nl-NL"/>
    </w:rPr>
  </w:style>
  <w:style w:type="paragraph" w:customStyle="1" w:styleId="Opsomming">
    <w:name w:val="Opsomming"/>
    <w:basedOn w:val="Standaard"/>
    <w:link w:val="OpsommingChar"/>
    <w:qFormat/>
    <w:rsid w:val="00EE4566"/>
    <w:pPr>
      <w:numPr>
        <w:numId w:val="17"/>
      </w:numPr>
      <w:tabs>
        <w:tab w:val="left" w:pos="284"/>
      </w:tabs>
      <w:spacing w:after="0" w:line="300" w:lineRule="atLeast"/>
      <w:contextualSpacing/>
    </w:pPr>
    <w:rPr>
      <w:rFonts w:ascii="Arial" w:eastAsia="Times New Roman" w:hAnsi="Arial"/>
      <w:color w:val="585849"/>
      <w:sz w:val="20"/>
      <w:szCs w:val="12"/>
      <w:lang w:eastAsia="nl-NL"/>
    </w:rPr>
  </w:style>
  <w:style w:type="character" w:styleId="Intensievebenadrukking">
    <w:name w:val="Intense Emphasis"/>
    <w:uiPriority w:val="21"/>
    <w:qFormat/>
    <w:rsid w:val="00EE4566"/>
    <w:rPr>
      <w:b/>
      <w:bCs/>
      <w:i/>
      <w:iCs/>
      <w:color w:val="CC0077"/>
    </w:rPr>
  </w:style>
  <w:style w:type="character" w:customStyle="1" w:styleId="OpsommingChar">
    <w:name w:val="Opsomming Char"/>
    <w:link w:val="Opsomming"/>
    <w:rsid w:val="00EE4566"/>
    <w:rPr>
      <w:rFonts w:ascii="Arial" w:eastAsia="Times New Roman" w:hAnsi="Arial"/>
      <w:color w:val="585849"/>
      <w:szCs w:val="12"/>
      <w:lang w:eastAsia="nl-NL"/>
    </w:rPr>
  </w:style>
  <w:style w:type="paragraph" w:styleId="Normaalweb">
    <w:name w:val="Normal (Web)"/>
    <w:basedOn w:val="Standaard"/>
    <w:uiPriority w:val="99"/>
    <w:semiHidden/>
    <w:unhideWhenUsed/>
    <w:rsid w:val="009A0306"/>
    <w:pPr>
      <w:spacing w:after="180" w:line="240" w:lineRule="auto"/>
    </w:pPr>
    <w:rPr>
      <w:rFonts w:ascii="Times New Roman" w:eastAsia="Times New Roman" w:hAnsi="Times New Roman"/>
      <w:sz w:val="24"/>
      <w:szCs w:val="24"/>
      <w:lang w:eastAsia="nl-BE"/>
    </w:rPr>
  </w:style>
  <w:style w:type="character" w:customStyle="1" w:styleId="artikel1">
    <w:name w:val="artikel1"/>
    <w:rsid w:val="00297C84"/>
    <w:rPr>
      <w:b/>
      <w:bCs/>
      <w:sz w:val="21"/>
      <w:szCs w:val="21"/>
    </w:rPr>
  </w:style>
  <w:style w:type="character" w:customStyle="1" w:styleId="artikel-versie-datum">
    <w:name w:val="artikel-versie-datum"/>
    <w:rsid w:val="00297C84"/>
  </w:style>
  <w:style w:type="character" w:styleId="Hyperlink">
    <w:name w:val="Hyperlink"/>
    <w:rsid w:val="00B022A9"/>
    <w:rPr>
      <w:color w:val="773388"/>
      <w:u w:val="single"/>
    </w:rPr>
  </w:style>
  <w:style w:type="paragraph" w:styleId="Ballontekst">
    <w:name w:val="Balloon Text"/>
    <w:basedOn w:val="Standaard"/>
    <w:link w:val="BallontekstChar"/>
    <w:uiPriority w:val="99"/>
    <w:semiHidden/>
    <w:unhideWhenUsed/>
    <w:rsid w:val="0032531C"/>
    <w:pPr>
      <w:spacing w:after="0" w:line="240" w:lineRule="auto"/>
    </w:pPr>
    <w:rPr>
      <w:rFonts w:ascii="Segoe UI" w:hAnsi="Segoe UI" w:cs="Segoe UI"/>
      <w:sz w:val="18"/>
      <w:szCs w:val="18"/>
    </w:rPr>
  </w:style>
  <w:style w:type="character" w:customStyle="1" w:styleId="BallontekstChar">
    <w:name w:val="Ballontekst Char"/>
    <w:link w:val="Ballontekst"/>
    <w:uiPriority w:val="99"/>
    <w:semiHidden/>
    <w:rsid w:val="0032531C"/>
    <w:rPr>
      <w:rFonts w:ascii="Segoe UI" w:hAnsi="Segoe UI" w:cs="Segoe UI"/>
      <w:sz w:val="18"/>
      <w:szCs w:val="18"/>
      <w:lang w:eastAsia="en-US"/>
    </w:rPr>
  </w:style>
  <w:style w:type="paragraph" w:styleId="Geenafstand">
    <w:name w:val="No Spacing"/>
    <w:uiPriority w:val="1"/>
    <w:qFormat/>
    <w:rsid w:val="003F39FF"/>
    <w:rPr>
      <w:sz w:val="22"/>
      <w:szCs w:val="22"/>
      <w:lang w:eastAsia="en-US"/>
    </w:rPr>
  </w:style>
  <w:style w:type="table" w:styleId="Tabelraster">
    <w:name w:val="Table Grid"/>
    <w:basedOn w:val="Standaardtabel"/>
    <w:uiPriority w:val="39"/>
    <w:rsid w:val="00FC400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uiPriority w:val="99"/>
    <w:semiHidden/>
    <w:unhideWhenUsed/>
    <w:rsid w:val="00B14774"/>
    <w:rPr>
      <w:sz w:val="16"/>
      <w:szCs w:val="16"/>
    </w:rPr>
  </w:style>
  <w:style w:type="paragraph" w:styleId="Onderwerpvanopmerking">
    <w:name w:val="annotation subject"/>
    <w:basedOn w:val="Tekstopmerking"/>
    <w:next w:val="Tekstopmerking"/>
    <w:link w:val="OnderwerpvanopmerkingChar"/>
    <w:uiPriority w:val="99"/>
    <w:semiHidden/>
    <w:unhideWhenUsed/>
    <w:rsid w:val="00B14774"/>
    <w:pPr>
      <w:spacing w:after="160" w:line="259" w:lineRule="auto"/>
    </w:pPr>
    <w:rPr>
      <w:rFonts w:ascii="Calibri" w:eastAsia="Calibri" w:hAnsi="Calibri"/>
      <w:b/>
      <w:bCs/>
      <w:lang w:val="nl-BE" w:eastAsia="en-US"/>
    </w:rPr>
  </w:style>
  <w:style w:type="character" w:customStyle="1" w:styleId="OnderwerpvanopmerkingChar">
    <w:name w:val="Onderwerp van opmerking Char"/>
    <w:link w:val="Onderwerpvanopmerking"/>
    <w:uiPriority w:val="99"/>
    <w:semiHidden/>
    <w:rsid w:val="00B14774"/>
    <w:rPr>
      <w:rFonts w:ascii="Times New Roman" w:eastAsia="Times New Roman" w:hAnsi="Times New Roman"/>
      <w:b/>
      <w:bCs/>
      <w:lang w:val="nl-NL" w:eastAsia="en-US"/>
    </w:rPr>
  </w:style>
  <w:style w:type="paragraph" w:styleId="Revisie">
    <w:name w:val="Revision"/>
    <w:hidden/>
    <w:uiPriority w:val="99"/>
    <w:semiHidden/>
    <w:rsid w:val="00322053"/>
    <w:rPr>
      <w:sz w:val="22"/>
      <w:szCs w:val="22"/>
      <w:lang w:eastAsia="en-US"/>
    </w:rPr>
  </w:style>
  <w:style w:type="paragraph" w:styleId="Koptekst">
    <w:name w:val="header"/>
    <w:basedOn w:val="Standaard"/>
    <w:link w:val="KoptekstChar"/>
    <w:uiPriority w:val="99"/>
    <w:unhideWhenUsed/>
    <w:rsid w:val="001378F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378F3"/>
    <w:rPr>
      <w:sz w:val="22"/>
      <w:szCs w:val="22"/>
      <w:lang w:eastAsia="en-US"/>
    </w:rPr>
  </w:style>
  <w:style w:type="paragraph" w:styleId="Voettekst">
    <w:name w:val="footer"/>
    <w:basedOn w:val="Standaard"/>
    <w:link w:val="VoettekstChar"/>
    <w:uiPriority w:val="99"/>
    <w:unhideWhenUsed/>
    <w:rsid w:val="001378F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378F3"/>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065124">
      <w:bodyDiv w:val="1"/>
      <w:marLeft w:val="0"/>
      <w:marRight w:val="0"/>
      <w:marTop w:val="0"/>
      <w:marBottom w:val="0"/>
      <w:divBdr>
        <w:top w:val="none" w:sz="0" w:space="0" w:color="auto"/>
        <w:left w:val="none" w:sz="0" w:space="0" w:color="auto"/>
        <w:bottom w:val="none" w:sz="0" w:space="0" w:color="auto"/>
        <w:right w:val="none" w:sz="0" w:space="0" w:color="auto"/>
      </w:divBdr>
      <w:divsChild>
        <w:div w:id="344867982">
          <w:marLeft w:val="0"/>
          <w:marRight w:val="0"/>
          <w:marTop w:val="300"/>
          <w:marBottom w:val="0"/>
          <w:divBdr>
            <w:top w:val="none" w:sz="0" w:space="0" w:color="auto"/>
            <w:left w:val="none" w:sz="0" w:space="0" w:color="auto"/>
            <w:bottom w:val="none" w:sz="0" w:space="0" w:color="auto"/>
            <w:right w:val="none" w:sz="0" w:space="0" w:color="auto"/>
          </w:divBdr>
        </w:div>
      </w:divsChild>
    </w:div>
    <w:div w:id="1175850990">
      <w:bodyDiv w:val="1"/>
      <w:marLeft w:val="0"/>
      <w:marRight w:val="0"/>
      <w:marTop w:val="0"/>
      <w:marBottom w:val="0"/>
      <w:divBdr>
        <w:top w:val="none" w:sz="0" w:space="0" w:color="auto"/>
        <w:left w:val="none" w:sz="0" w:space="0" w:color="auto"/>
        <w:bottom w:val="none" w:sz="0" w:space="0" w:color="auto"/>
        <w:right w:val="none" w:sz="0" w:space="0" w:color="auto"/>
      </w:divBdr>
    </w:div>
    <w:div w:id="1373531109">
      <w:bodyDiv w:val="1"/>
      <w:marLeft w:val="0"/>
      <w:marRight w:val="0"/>
      <w:marTop w:val="0"/>
      <w:marBottom w:val="0"/>
      <w:divBdr>
        <w:top w:val="none" w:sz="0" w:space="0" w:color="auto"/>
        <w:left w:val="none" w:sz="0" w:space="0" w:color="auto"/>
        <w:bottom w:val="none" w:sz="0" w:space="0" w:color="auto"/>
        <w:right w:val="none" w:sz="0" w:space="0" w:color="auto"/>
      </w:divBdr>
      <w:divsChild>
        <w:div w:id="21364871">
          <w:marLeft w:val="0"/>
          <w:marRight w:val="0"/>
          <w:marTop w:val="0"/>
          <w:marBottom w:val="0"/>
          <w:divBdr>
            <w:top w:val="none" w:sz="0" w:space="0" w:color="auto"/>
            <w:left w:val="none" w:sz="0" w:space="0" w:color="auto"/>
            <w:bottom w:val="none" w:sz="0" w:space="0" w:color="auto"/>
            <w:right w:val="none" w:sz="0" w:space="0" w:color="auto"/>
          </w:divBdr>
          <w:divsChild>
            <w:div w:id="488522203">
              <w:marLeft w:val="0"/>
              <w:marRight w:val="0"/>
              <w:marTop w:val="0"/>
              <w:marBottom w:val="0"/>
              <w:divBdr>
                <w:top w:val="none" w:sz="0" w:space="0" w:color="auto"/>
                <w:left w:val="none" w:sz="0" w:space="0" w:color="auto"/>
                <w:bottom w:val="none" w:sz="0" w:space="0" w:color="auto"/>
                <w:right w:val="none" w:sz="0" w:space="0" w:color="auto"/>
              </w:divBdr>
              <w:divsChild>
                <w:div w:id="1906379080">
                  <w:marLeft w:val="0"/>
                  <w:marRight w:val="0"/>
                  <w:marTop w:val="0"/>
                  <w:marBottom w:val="0"/>
                  <w:divBdr>
                    <w:top w:val="none" w:sz="0" w:space="0" w:color="auto"/>
                    <w:left w:val="none" w:sz="0" w:space="0" w:color="auto"/>
                    <w:bottom w:val="none" w:sz="0" w:space="0" w:color="auto"/>
                    <w:right w:val="none" w:sz="0" w:space="0" w:color="auto"/>
                  </w:divBdr>
                  <w:divsChild>
                    <w:div w:id="920335977">
                      <w:marLeft w:val="0"/>
                      <w:marRight w:val="0"/>
                      <w:marTop w:val="0"/>
                      <w:marBottom w:val="0"/>
                      <w:divBdr>
                        <w:top w:val="none" w:sz="0" w:space="0" w:color="auto"/>
                        <w:left w:val="none" w:sz="0" w:space="0" w:color="auto"/>
                        <w:bottom w:val="none" w:sz="0" w:space="0" w:color="auto"/>
                        <w:right w:val="none" w:sz="0" w:space="0" w:color="auto"/>
                      </w:divBdr>
                      <w:divsChild>
                        <w:div w:id="2011327530">
                          <w:marLeft w:val="-540"/>
                          <w:marRight w:val="-540"/>
                          <w:marTop w:val="0"/>
                          <w:marBottom w:val="0"/>
                          <w:divBdr>
                            <w:top w:val="none" w:sz="0" w:space="0" w:color="auto"/>
                            <w:left w:val="none" w:sz="0" w:space="0" w:color="auto"/>
                            <w:bottom w:val="none" w:sz="0" w:space="0" w:color="auto"/>
                            <w:right w:val="none" w:sz="0" w:space="0" w:color="auto"/>
                          </w:divBdr>
                          <w:divsChild>
                            <w:div w:id="967081682">
                              <w:marLeft w:val="0"/>
                              <w:marRight w:val="0"/>
                              <w:marTop w:val="0"/>
                              <w:marBottom w:val="0"/>
                              <w:divBdr>
                                <w:top w:val="none" w:sz="0" w:space="0" w:color="auto"/>
                                <w:left w:val="none" w:sz="0" w:space="0" w:color="auto"/>
                                <w:bottom w:val="none" w:sz="0" w:space="0" w:color="auto"/>
                                <w:right w:val="none" w:sz="0" w:space="0" w:color="auto"/>
                              </w:divBdr>
                              <w:divsChild>
                                <w:div w:id="197788700">
                                  <w:marLeft w:val="0"/>
                                  <w:marRight w:val="0"/>
                                  <w:marTop w:val="0"/>
                                  <w:marBottom w:val="0"/>
                                  <w:divBdr>
                                    <w:top w:val="none" w:sz="0" w:space="0" w:color="auto"/>
                                    <w:left w:val="none" w:sz="0" w:space="0" w:color="auto"/>
                                    <w:bottom w:val="none" w:sz="0" w:space="0" w:color="auto"/>
                                    <w:right w:val="none" w:sz="0" w:space="0" w:color="auto"/>
                                  </w:divBdr>
                                  <w:divsChild>
                                    <w:div w:id="1560088691">
                                      <w:marLeft w:val="0"/>
                                      <w:marRight w:val="0"/>
                                      <w:marTop w:val="0"/>
                                      <w:marBottom w:val="0"/>
                                      <w:divBdr>
                                        <w:top w:val="none" w:sz="0" w:space="0" w:color="auto"/>
                                        <w:left w:val="none" w:sz="0" w:space="0" w:color="auto"/>
                                        <w:bottom w:val="none" w:sz="0" w:space="0" w:color="auto"/>
                                        <w:right w:val="none" w:sz="0" w:space="0" w:color="auto"/>
                                      </w:divBdr>
                                      <w:divsChild>
                                        <w:div w:id="547690156">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2604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47070A63499B64FBA0D0B1BA1FC6879" ma:contentTypeVersion="12" ma:contentTypeDescription="Create a new document." ma:contentTypeScope="" ma:versionID="d26c146e13cdcf8d74963c7c1d20c0f4">
  <xsd:schema xmlns:xsd="http://www.w3.org/2001/XMLSchema" xmlns:xs="http://www.w3.org/2001/XMLSchema" xmlns:p="http://schemas.microsoft.com/office/2006/metadata/properties" xmlns:ns2="99d87dc5-1336-4c91-835b-b3eb670f16c8" xmlns:ns3="6c865ef9-c85f-44f3-8b36-29fe4de39fd4" targetNamespace="http://schemas.microsoft.com/office/2006/metadata/properties" ma:root="true" ma:fieldsID="e84ca0427d31c51c11bcbb95a32cf7c9" ns2:_="" ns3:_="">
    <xsd:import namespace="99d87dc5-1336-4c91-835b-b3eb670f16c8"/>
    <xsd:import namespace="6c865ef9-c85f-44f3-8b36-29fe4de39fd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d87dc5-1336-4c91-835b-b3eb670f16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865ef9-c85f-44f3-8b36-29fe4de39fd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AF01AD-835C-45FD-B976-09E334CFB8FE}">
  <ds:schemaRefs>
    <ds:schemaRef ds:uri="http://schemas.microsoft.com/sharepoint/v3/contenttype/forms"/>
  </ds:schemaRefs>
</ds:datastoreItem>
</file>

<file path=customXml/itemProps2.xml><?xml version="1.0" encoding="utf-8"?>
<ds:datastoreItem xmlns:ds="http://schemas.openxmlformats.org/officeDocument/2006/customXml" ds:itemID="{A8EAD4D4-BB14-492E-9E37-33A0A9799880}">
  <ds:schemaRefs>
    <ds:schemaRef ds:uri="http://schemas.openxmlformats.org/officeDocument/2006/bibliography"/>
  </ds:schemaRefs>
</ds:datastoreItem>
</file>

<file path=customXml/itemProps3.xml><?xml version="1.0" encoding="utf-8"?>
<ds:datastoreItem xmlns:ds="http://schemas.openxmlformats.org/officeDocument/2006/customXml" ds:itemID="{B136AC4C-D9DF-4915-884A-B927D51F33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d87dc5-1336-4c91-835b-b3eb670f16c8"/>
    <ds:schemaRef ds:uri="6c865ef9-c85f-44f3-8b36-29fe4de39f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4B0472-9F07-4068-B600-AA93653598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16</Pages>
  <Words>5226</Words>
  <Characters>28745</Characters>
  <Application>Microsoft Office Word</Application>
  <DocSecurity>0</DocSecurity>
  <Lines>239</Lines>
  <Paragraphs>67</Paragraphs>
  <ScaleCrop>false</ScaleCrop>
  <HeadingPairs>
    <vt:vector size="2" baseType="variant">
      <vt:variant>
        <vt:lpstr>Titel</vt:lpstr>
      </vt:variant>
      <vt:variant>
        <vt:i4>1</vt:i4>
      </vt:variant>
    </vt:vector>
  </HeadingPairs>
  <TitlesOfParts>
    <vt:vector size="1" baseType="lpstr">
      <vt:lpstr/>
    </vt:vector>
  </TitlesOfParts>
  <Company>OCMW Koekelare</Company>
  <LinksUpToDate>false</LinksUpToDate>
  <CharactersWithSpaces>33904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Van der Veken</dc:creator>
  <cp:keywords/>
  <dc:description/>
  <cp:lastModifiedBy>Hannah Pauwels</cp:lastModifiedBy>
  <cp:revision>8</cp:revision>
  <cp:lastPrinted>2019-08-01T10:37:00Z</cp:lastPrinted>
  <dcterms:created xsi:type="dcterms:W3CDTF">2023-03-22T13:22:00Z</dcterms:created>
  <dcterms:modified xsi:type="dcterms:W3CDTF">2023-03-22T14:38:00Z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0x010100C47070A63499B64FBA0D0B1BA1FC6879</vt:lpwstr>
  </property>
</Properties>
</file>